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wordWrap/>
        <w:adjustRightInd/>
        <w:snapToGrid/>
        <w:spacing w:line="360" w:lineRule="auto"/>
        <w:ind w:left="0" w:leftChars="0" w:right="0" w:firstLine="0" w:firstLineChars="0"/>
        <w:textAlignment w:val="auto"/>
        <w:outlineLvl w:val="9"/>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加强党员经常性教育的总体要求：</w:t>
      </w:r>
    </w:p>
    <w:p>
      <w:pPr>
        <w:numPr>
          <w:ilvl w:val="0"/>
          <w:numId w:val="2"/>
        </w:numPr>
        <w:wordWrap/>
        <w:adjustRightInd/>
        <w:snapToGrid/>
        <w:spacing w:line="360" w:lineRule="auto"/>
        <w:ind w:left="0" w:leftChars="0" w:right="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、以马克思列宁主义、毛泽东思想、邓小平理论和“三个代表”重要思想、科学发展观为指导，认真学习贯彻习近平总书记系列重要讲话精神；</w:t>
      </w:r>
    </w:p>
    <w:p>
      <w:pPr>
        <w:numPr>
          <w:ilvl w:val="0"/>
          <w:numId w:val="2"/>
        </w:numPr>
        <w:wordWrap/>
        <w:adjustRightInd/>
        <w:snapToGrid/>
        <w:spacing w:line="360" w:lineRule="auto"/>
        <w:ind w:left="0" w:leftChars="0" w:right="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、坚持党要管党、从严治党的方针，</w:t>
      </w:r>
    </w:p>
    <w:p>
      <w:pPr>
        <w:numPr>
          <w:ilvl w:val="0"/>
          <w:numId w:val="2"/>
        </w:numPr>
        <w:wordWrap/>
        <w:adjustRightInd/>
        <w:snapToGrid/>
        <w:spacing w:line="360" w:lineRule="auto"/>
        <w:ind w:left="0" w:leftChars="0" w:right="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、加强党的执政能力建设、先进性和纯洁性建设；</w:t>
      </w:r>
    </w:p>
    <w:p>
      <w:pPr>
        <w:numPr>
          <w:ilvl w:val="0"/>
          <w:numId w:val="2"/>
        </w:numPr>
        <w:wordWrap/>
        <w:adjustRightInd/>
        <w:snapToGrid/>
        <w:spacing w:line="360" w:lineRule="auto"/>
        <w:ind w:left="0" w:leftChars="0" w:right="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、以增强党性、提高素质为重点；</w:t>
      </w:r>
    </w:p>
    <w:p>
      <w:pPr>
        <w:numPr>
          <w:ilvl w:val="0"/>
          <w:numId w:val="2"/>
        </w:numPr>
        <w:wordWrap/>
        <w:adjustRightInd/>
        <w:snapToGrid/>
        <w:spacing w:line="360" w:lineRule="auto"/>
        <w:ind w:left="0" w:leftChars="0" w:right="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、丰富内容创新形式；</w:t>
      </w:r>
    </w:p>
    <w:p>
      <w:pPr>
        <w:numPr>
          <w:ilvl w:val="0"/>
          <w:numId w:val="2"/>
        </w:numPr>
        <w:wordWrap/>
        <w:adjustRightInd/>
        <w:snapToGrid/>
        <w:spacing w:line="360" w:lineRule="auto"/>
        <w:ind w:left="0" w:leftChars="0" w:right="0" w:firstLine="0"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、落实责任确保效果。　</w:t>
      </w:r>
    </w:p>
    <w:p>
      <w:pPr>
        <w:numPr>
          <w:ilvl w:val="0"/>
          <w:numId w:val="3"/>
        </w:numPr>
        <w:wordWrap/>
        <w:adjustRightInd/>
        <w:snapToGrid/>
        <w:spacing w:line="360" w:lineRule="auto"/>
        <w:ind w:left="0" w:leftChars="0" w:right="0" w:firstLine="0" w:firstLineChars="0"/>
        <w:textAlignment w:val="auto"/>
        <w:outlineLvl w:val="9"/>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党员教育的主要目标：</w:t>
      </w:r>
    </w:p>
    <w:p>
      <w:pPr>
        <w:widowControl w:val="0"/>
        <w:numPr>
          <w:ilvl w:val="0"/>
          <w:numId w:val="4"/>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、提高党员思想政治素质</w:t>
      </w:r>
    </w:p>
    <w:p>
      <w:pPr>
        <w:widowControl w:val="0"/>
        <w:numPr>
          <w:ilvl w:val="0"/>
          <w:numId w:val="4"/>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增强党员工作能力</w:t>
      </w:r>
    </w:p>
    <w:p>
      <w:pPr>
        <w:widowControl w:val="0"/>
        <w:numPr>
          <w:ilvl w:val="0"/>
          <w:numId w:val="4"/>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发挥党员先锋模范作用</w:t>
      </w:r>
    </w:p>
    <w:p>
      <w:pPr>
        <w:widowControl w:val="0"/>
        <w:numPr>
          <w:ilvl w:val="0"/>
          <w:numId w:val="5"/>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党员教育工作基本要求：</w:t>
      </w:r>
    </w:p>
    <w:p>
      <w:pPr>
        <w:widowControl w:val="0"/>
        <w:numPr>
          <w:ilvl w:val="0"/>
          <w:numId w:val="6"/>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、坚持把增强党性作为第一任务，将理想信念教育与能力建设贯穿始终；</w:t>
      </w:r>
    </w:p>
    <w:p>
      <w:pPr>
        <w:widowControl w:val="0"/>
        <w:numPr>
          <w:ilvl w:val="0"/>
          <w:numId w:val="6"/>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、坚持以人为本，增强教育培训的针对性和实效性；</w:t>
      </w:r>
    </w:p>
    <w:p>
      <w:pPr>
        <w:widowControl w:val="0"/>
        <w:numPr>
          <w:ilvl w:val="0"/>
          <w:numId w:val="6"/>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、坚持统筹协调，做到经常性教育与集中培训并重；</w:t>
      </w:r>
    </w:p>
    <w:p>
      <w:pPr>
        <w:widowControl w:val="0"/>
        <w:numPr>
          <w:ilvl w:val="0"/>
          <w:numId w:val="6"/>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、坚持改革创新，探索建立教育培训工作新机制。</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党员教育管理工作的特点：</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答：科学性、先进性、实践性、规范性、整体性、实效性</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党员教育管理工作的基本原则：</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答：坚持从严治党的原则，教育管理相结合的原则，分类教育管理的原则，注重实效的原则，终身接受教育管理的原则，继承与创新相结合的原则。</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党员教育管理工作的主要目标：</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答：保持党的路线、方针、政策和决议的顺利贯彻实施，建设高素质的党员队伍，保持党组织的严密性和党员队伍的先进性，充分发挥党的政治优势。</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党员教育管理工作的总体要求：</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答：突出思想性、体现时代性、把握针对性、注重长效性、强调严肃性。</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党员短期轮训的基本要求：</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答：系统性、针对性、有效性。</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短期轮训的基本方式：</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答：讲授讨论法、典型示范法、现场观摩法。</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开展宣讲活动的原则：</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答：针对性原则、真实准确原则、生动灵活原则</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党性党风党纪教育的主要内容：</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答：基本理论教育、党纪国法教育、党的路线方针政策教育、党的优良传统和作风教育。</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党性党风党纪教育的主要方法：</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1）进行经常性、系统性教育（2）进行预防性教育（3）运用正反两方面的典型事例开展教育（4）运用批评和自我批评进行教育，开展积极的思想斗争，勇于揭露工作中的缺点错误，同各种错误倾向作斗争，注意克服“你好我好”的庸俗作风。</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党内谈心活动的原则：</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答：（1）有一个宽松的心理环境（2）胸怀真诚和善良（3）取得信任和好感（4）善于倾听心声。</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谈心的方法：</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答：（1）找准谈心的主题（2）选择好谈心的场合与方式（3）把握好谈心的时机（4）明确谈心意图（5）掌握谈心的语言艺术（6）确定谈心的最佳人选。</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谈心人的工作要领：</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答：谦虚、诚恳、耐心、有信心、科学。</w:t>
      </w:r>
    </w:p>
    <w:p>
      <w:pPr>
        <w:widowControl w:val="0"/>
        <w:numPr>
          <w:ilvl w:val="0"/>
          <w:numId w:val="7"/>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党员必须要履行的义务：</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认真学习马克思列宁主义、毛泽东思想、邓小平理论、“三个代表”和科学发展观重要思想，学习党的路线、方针、政策及决议，学习党的基本知识，学习科学、文化、法律和业务知识，努力提高为人民服务的本领。</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（二）贯彻执行党的基本路线和各项方针、政策，带头参加改革开放和社会主义现代化建设，带动群众为经济发展和社会进步艰苦奋斗，在生产、工作、学习和社会生活中起先锋模范作用。</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（三）坚持党和人民的利益高于一切，个人利益服从党和人民的利益，吃苦在前，享受在后，克己奉公，多做贡献。</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（四）自觉遵守党的纪律，模范遵守国家的法律法规，严格保守党和国家的秘密，执行党的决定，服从组织分配，积极完成党的任务。</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（五）维护党的团结和统一，对党忠诚老实，言行一致，坚决反对一切派别组织和小集团活动，反对阳奉阴违的两面派行为和一切阴谋诡计。</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（六）切实开展批评和自我批评，勇于揭露和纠正工作中的缺点、错误，坚决同消极腐败现象作斗争。</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（七）密切联系群众，向群众宣传党的主张，遇事同群众商量，及时向党反映群众的意见和要求，维护群众的正当利益。</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（八）发扬社会主义新风尚，带头实践社会主义荣辱观，提倡共产主义道德，为了保护国家和人民的利益，在一切困难和危险的时刻挺身而出，英勇斗争，不怕牺牲。</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17、党员享有的权利：</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一）享有知情权，即“参加党的有关会议，阅读的有关文件，接受党的教育和培训”的权利。这是党员能够行使所享有全部权利的前提和基础。党员只有能够参加会议、阅读文件、接受培训，才能在党的会议上参加党的政策问题的讨论，行使表决权和选举权。</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二）享有讨论权，即“在党的会议上和党报党刊上，参加关于党政策总理的讨论”的权利。这是保证我们党决策正确的重要保障。党员参加党的政策问题的讨论，是党制定正确的路线、方针和政策的重要步骤，是防止党内发生“一言堂”倾向，尊重党员民主权利，健全民主集中制的一个重要内容。</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（三） 享有建议权，即“对党的工作提出建议和倡议”的权利。保障党员的这一权利，对于发挥党员的主动性和创造性，增强党的凝聚力和战斗力有着重要的作用。每个党员都有义务参与党的工作，党的任务的完成、事业的发展，有赖于党员积极性的发挥。</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四）享有揭发权，即“在党的会议上有根据地批评党的任何组织和任何党员，向党负责地揭发、检举党的任何组织的任何党员违法乱纪的事实，要求处分违法乱纪的党员，要求罢免或撤换不称职的干部”的权利。这是保障我们党永葆青春、清楚腐败分子的关键举措。。</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　　（五）享有政治权，即“行使表决权、选举权、有被选举权”的权利。有这是党员参与党的领导和党内事务管理的具体形式，是发扬党内民主、进行正确集中的重要形式。对于党员的这种民主权利，任何组织和个人都不得以任何理由妨碍和侵犯。 </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六）享有申辩权，即“在党组织讨论决定对党员的党纪处分或作出鉴定时，本人有权参加和进行申辩，其他党员可以为他作证和辩护”的权利。这项权利，是为了切实维护党员的正当权益，使当事人有机会向党组织和其他党员说明情况，防止对党员做出错误的处理。</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（七） 享有主张权，即“对党的决议和政策如有不同意见，在坚决执行的前提下，可以声明保留，并且可以把自己的意见向党的上级组织直至中央提出”的权利。保证广大党员和这项权利，有利于发扬党内民主和坚持真理，修正错误。任何党组织和党员都不得强迫党员放弃保留意见，同时党组织要善于倾听各种不同意见。</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xml:space="preserve">　　（八）享有控告权，即“向党的上级直至中央提出请求、申诉和控告，并要求有关组织给以负责的答复”的权利。党员的控告权，主要是指党员受到打击、迫害、诬陷或因为揭发某些人、某级组织的缺点和错误而受到压制时，向上级党组织直至中央提出控告，要求伸张正义的权利。 </w:t>
      </w:r>
    </w:p>
    <w:p>
      <w:pPr>
        <w:widowControl w:val="0"/>
        <w:numPr>
          <w:ilvl w:val="0"/>
          <w:numId w:val="8"/>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现阶段的党员教育内容，主要包括：</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马克思列宁主义、毛泽东思想、邓小平理论、“三个代表”重要思想、科学发展观和习近平总书记系列重要讲话精神的学习与教育，中国梦教育；党章和党的基本知识教育；党的路线方针政策教育和形势任务、基本国情教育；中国特色社会主义共同理想和共产主义远大理想教育；爱国主义、集体主义和社会主义思想教育；党的优良传统和作风、党的纪律和反腐倡廉教育；市场经济知识、法律知识、科学文化知识和业务技能教育。</w:t>
      </w:r>
    </w:p>
    <w:p>
      <w:pPr>
        <w:widowControl w:val="0"/>
        <w:numPr>
          <w:ilvl w:val="0"/>
          <w:numId w:val="8"/>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党员教育的方法途径：</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答：抓好学习培训、加强实践锻炼、严格组织活动、做好思想政治工作。</w:t>
      </w:r>
    </w:p>
    <w:p>
      <w:pPr>
        <w:widowControl w:val="0"/>
        <w:numPr>
          <w:ilvl w:val="0"/>
          <w:numId w:val="8"/>
        </w:numPr>
        <w:wordWrap/>
        <w:adjustRightInd/>
        <w:snapToGrid/>
        <w:spacing w:line="360" w:lineRule="auto"/>
        <w:ind w:left="0" w:leftChars="0" w:right="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开展专题教育活动的形式：</w:t>
      </w:r>
    </w:p>
    <w:p>
      <w:pPr>
        <w:widowControl w:val="0"/>
        <w:numPr>
          <w:ilvl w:val="0"/>
          <w:numId w:val="0"/>
        </w:numPr>
        <w:wordWrap/>
        <w:adjustRightInd/>
        <w:snapToGrid/>
        <w:spacing w:line="360" w:lineRule="auto"/>
        <w:ind w:left="0" w:leftChars="0" w:right="0" w:firstLine="0" w:firstLineChars="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答：报告会和座谈讨论会</w:t>
      </w:r>
    </w:p>
    <w:p>
      <w:pPr>
        <w:numPr>
          <w:ilvl w:val="0"/>
          <w:numId w:val="8"/>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报告会的种类：</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答：形式报告会、辅导报告会、英模报告会、动员报告会</w:t>
      </w:r>
    </w:p>
    <w:p>
      <w:pPr>
        <w:numPr>
          <w:ilvl w:val="0"/>
          <w:numId w:val="8"/>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开展好座谈讨论会要注意把握好的五个环节：</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主题明确；（2）安排重点发言人，引领大家围绕主题，积极发言，防止冷场和跑题；（3）促成热烈讨论的气氛，引领大家解放思想，敢于亮明观点和争论；（4）主持人要善于启发大家的思想，做好深入讨论引领工作；（5）座谈会谈论后，作好整理归纳</w:t>
      </w:r>
    </w:p>
    <w:p>
      <w:pPr>
        <w:numPr>
          <w:ilvl w:val="0"/>
          <w:numId w:val="8"/>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开展党员主题实践活动的主要方法：</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答：（1）把教育贯穿活动全过程（2）加强管理，强化活动效果（3）选择有影响的主题（4）发挥骨干的表率和示范作用。</w:t>
      </w:r>
    </w:p>
    <w:p>
      <w:pPr>
        <w:numPr>
          <w:ilvl w:val="0"/>
          <w:numId w:val="8"/>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开展“三严三实”专题教育的总体要求：</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答：把握教育主题、突出问题导向、贯彻从严要求、坚持以上率下、注重讲求实效。</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25、</w:t>
      </w:r>
      <w:r>
        <w:rPr>
          <w:rFonts w:hint="eastAsia" w:ascii="宋体" w:hAnsi="宋体" w:eastAsia="宋体" w:cs="宋体"/>
          <w:b/>
          <w:bCs/>
          <w:kern w:val="2"/>
          <w:sz w:val="24"/>
          <w:szCs w:val="24"/>
          <w:lang w:val="en-US" w:eastAsia="zh-CN" w:bidi="ar-SA"/>
        </w:rPr>
        <w:t>开展“三严三实”专题教育的意义：</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第一，是党的群众路线实践活动的延伸深化。第二、是持续深入推进党的思想政治建设的作风建设的重要举措。第三、是严肃党内政治生活、严明党的政治纪律和政治规矩的重要抓手。第四、是全面从严治党的重要内容、协调推进“四个全面”的重要保证。</w:t>
      </w:r>
    </w:p>
    <w:p>
      <w:pPr>
        <w:numPr>
          <w:ilvl w:val="0"/>
          <w:numId w:val="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开展“三严三实”专题教育的方法措施：</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一是以上率下、示范带动，不分批次、不划阶段、不设环节，不是一次活动；二是党委书记带头讲“三严三实”专题党课；三是开展“三严三实”专题学习研讨；四是召开“三严三实”专题民主生活会和组织生活会；五是强化整改和立规执纪。</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27、党员心理健康教育的主要内容：</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答：一是控制消除不健康心理，确立健康心理；二是减轻降低负面情绪，使心理趋近于正常和平衡。</w:t>
      </w:r>
    </w:p>
    <w:p>
      <w:pPr>
        <w:numPr>
          <w:ilvl w:val="0"/>
          <w:numId w:val="1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党员心理健康教育的基本方法：</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答：加强思想修养，运用现代心理学，党员自我教育和调治。</w:t>
      </w:r>
    </w:p>
    <w:p>
      <w:pPr>
        <w:numPr>
          <w:ilvl w:val="0"/>
          <w:numId w:val="1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开展党员经验交流活动的主要形式：</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答：学习体会交流、工作经验交流、先进集体事迹交流、先进个人事迹交流</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30、党员经验交流活动的基本要求：</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一要有明确目的；二要有先进典型，抓典型是开展经验交流活动的重要环节和前提条件。同事抓典型要抓住具有一定代表性、能够回答和解决现实问题、有较强指导性的先进典型。三是由精心安排，作为经验交流活动的组织者，党支部要善于把握时机和工作需要，适时组织经验交流活动，推动工作深入开展。</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开展党员电化教育本活动的主要特点：</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答：生动形象、具体直观、重复使用、技术先进</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开展党员电化教育本活动的基本原则：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答：因地制宜、严格把关、有的放矢、讲求实效</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党员电化教育的含义：</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答：是指党组织利用录音、录像、广播、电视、电影等现代化的传播手段，对党员有组织的进行的一中教育活动。</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党课教育的基本要求：</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答：定期上党课，保证党员听课</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党课教育的主要内容：</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马列主义、毛泽东思想、邓小平理论、“三个代表”重要思想、科学发展观好习近平总书记系列重要讲话等基本理论和党的路线方针政策教育（2）党章和党的基本知识教育（3）形势任务和时事政策教育（4）党的优良传统党性党风党纪教育（5）党员现实思想教育（6）市场经济知识、科学文化知识教育。</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党员自我教育的方法：</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设问启发思考的方法。即党支部向党员提出问题，通过启发党员的思想觉悟，促使党员深入思考，从中悟出道理，受到教育。（2）诊断反思的教育方法。由党支部根据党员教育内容提出具体的要求，然后组织党员进行自诊和互诊，并将自诊和互诊的结果收集起来，由党支部进行验收。党支部将诊断结果反馈给党员个人，要求党员自己再次反思。通过烦死，自己查找原因，找出不足和问题，作出整改计划安排。（3）自我纪实评价的教育方法。通过纪实手册，让党员真实的记录自己参加组织生活，完成党的工作，遵纪守法和思想变化等情况，党组织通过调看手册对党员作出鉴定、讲评和监督。</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党支部“两公开一监督”活动的内容：</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党务、政务活动的公开，一般是指决策公开公务公开和服务公开，但并不是讲党政领导的一切决策、公务和活动全部地不加保留地予以公开，对需要保密的石想必须严格执行保密法规和保密纪律，防止给国家和人民的利益带来损失。（2）办事公开制度，只要是指办事依据、办事程序和办事时限公开；办事结果公开主要指处理公务的最终结果公开。（3）强化群众对党支部和党员的监督，有利于促进群众对党员行为的关注、对党支部工作的支持，这是依靠群众从严治党的一个十分重要的方面，也是防止和克服党内不正之风的重要措施。</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党员管理工作的主要目标：</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答：（1）促使党员自觉地执行党的决议，完成党组织分配的任务（2）保证每个党员都置于党组织的约束监督之下（3）保证党员认真履行党员义务（4）保证党员正确行使党员权利</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党员管理工作的主要任务：</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答：引导党员严格履行义务，保障党员充分行使权力；组织党员参加党的活动；严格党员组织关系和党籍管理；保持党员队伍的纯洁性。</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党组织评选优秀党员的意义：</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答：发挥典型的示范作用，教育、引导、激励广大党员、调动广大党员的积极性，更好地加强党员队伍建设，发挥党员的先锋模范作用。</w:t>
      </w:r>
    </w:p>
    <w:p>
      <w:pPr>
        <w:numPr>
          <w:ilvl w:val="0"/>
          <w:numId w:val="11"/>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评选优秀党员的方法程序：</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（1）进行评选工作的动员。根据优秀党员条件，召开支部党员大会进行评选动员，讲明评选的意义、条件和方法提出要求；</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（2）党员个人总结。对照优秀党员的条件，每个党员从思想、工作和学习方面进行认真的总结，实事求是的总结经验，肯定成绩，找出不足；</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（3）召开党小组会。每个党员在党小组会上做自我总结汇报，党员之间互相评议，根据优秀党员的条件酝酿提名，民主推荐优秀党员。</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（4）党支部汇总各党小组推荐的优秀党员名单，召开党员大会进行评选，根据多数人的意见，提出本支部优秀党员候选人；</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（5）将推荐的优秀党员名单返回各党小组进行充分酝酿和讨论，广泛征求意见，支部委员会会议根据党小组返回的意见，逐一讨论研究确定优秀党员的名单；</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（6）填写《优秀党员登记表》，整理先进事迹材料。</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42、党员纪律处分的种类：</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答：处分违纪党员和处分违纪党组织</w:t>
      </w:r>
    </w:p>
    <w:p>
      <w:pPr>
        <w:numPr>
          <w:ilvl w:val="0"/>
          <w:numId w:val="12"/>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处分违纪党员的种类：</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答：警告、严重警告、撤销党内职务、留党察看、开除党籍</w:t>
      </w:r>
    </w:p>
    <w:p>
      <w:pPr>
        <w:numPr>
          <w:ilvl w:val="0"/>
          <w:numId w:val="12"/>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处分违纪党组织的种类：</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答：改组和解散</w:t>
      </w:r>
    </w:p>
    <w:p>
      <w:pPr>
        <w:numPr>
          <w:ilvl w:val="0"/>
          <w:numId w:val="12"/>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党员违纪处分的原则：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答：（1）坚持党要管党、从严治党的原则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（2）坚持在党纪面前一律平等的原则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（3）坚持实事求是的原则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（4）坚持民主集中制的原则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（5）坚持“惩前毖后、治病救人”的原则。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46、党支部纪检工作的主要任务：</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维护党章及其他重要规章制度。（2）检查党的路线方针政策和决议的执行情况；（3）对党员进行遵守纪律的教育；（4）协助党的委员会整顿党的作风；（5）协助党委和纪检委检查处理党员违纪案件；（6）协助党委和纪委处理党员的控告和申诉。</w:t>
      </w:r>
    </w:p>
    <w:p>
      <w:pPr>
        <w:numPr>
          <w:ilvl w:val="0"/>
          <w:numId w:val="13"/>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处置不合格党员的意义：</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答：处置不合格党员，是提高党员队伍整体素质，增强党组织战斗力的必要措施，也是建立党员队伍正常进出口机制的一项重要内容。</w:t>
      </w:r>
    </w:p>
    <w:p>
      <w:pPr>
        <w:numPr>
          <w:ilvl w:val="0"/>
          <w:numId w:val="13"/>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处置不合格党员的程序：</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要指派有一定政策水平和工作能力的党支部委员，对不合格党员存在的问题进行深入的调查核实，该取证的及时取证；（2）由支部书记或支部委员把组织上认定的情况，同党员本人见面，如本人认为材料与事实有出入，要进一步合适吧，直到把事实搞清楚；（3）召开支部委员会，依据《党章》和上级党组织有关规定，有支部委员会认真讨论，提出初步处理意见，报上级党组织审查。（4）经上级党组织同意后，支部书记赵被处置的党员谈话，讲处理的初步意见同本人见面，并对其进行教育；（5）召开党员大会形成处理决定；（6）处理决定由本人签署意见；（7）报上级党组织批准；（8）将处理结果通知本人（9）整理相关材料归档。</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49、</w:t>
      </w:r>
      <w:r>
        <w:rPr>
          <w:rFonts w:hint="eastAsia" w:ascii="宋体" w:hAnsi="宋体" w:eastAsia="宋体" w:cs="宋体"/>
          <w:b/>
          <w:bCs/>
          <w:kern w:val="0"/>
          <w:sz w:val="24"/>
          <w:szCs w:val="24"/>
          <w:lang w:val="en-US" w:eastAsia="zh-CN" w:bidi="ar-SA"/>
        </w:rPr>
        <w:t>党纪处分决定的主要内容：</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w:t>
      </w:r>
      <w:r>
        <w:rPr>
          <w:rFonts w:hint="eastAsia" w:ascii="宋体" w:hAnsi="宋体" w:eastAsia="宋体" w:cs="宋体"/>
          <w:kern w:val="0"/>
          <w:sz w:val="24"/>
          <w:szCs w:val="24"/>
          <w:lang w:val="en-US" w:eastAsia="zh-CN" w:bidi="ar-SA"/>
        </w:rPr>
        <w:t>受处分党员的基本情况；（2）处分所依据的错误事实；（3）受处分党员的认错态度；（4）定性结论和处理意见.</w:t>
      </w:r>
    </w:p>
    <w:p>
      <w:pPr>
        <w:widowControl/>
        <w:numPr>
          <w:ilvl w:val="0"/>
          <w:numId w:val="14"/>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起草党纪处分决定的基本要求：</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SA"/>
        </w:rPr>
        <w:t>答：本着对党，对人民，对党员本人高度负责的精神，坚持实事求是，把握依据，说明受处分党员违纪问题的主要事实，本人态度，一贯表现，基本情况，违纪程度，提出定性意见和处理意见。</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p>
    <w:p>
      <w:pPr>
        <w:numPr>
          <w:ilvl w:val="0"/>
          <w:numId w:val="15"/>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党支部的地位：</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答：（1）党支部是党的全部工作和战斗力的基础；（2）是党联系群众的桥梁和纽带（3）是党在社会基层组织中的战斗堡垒。</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52、党支部的类型：</w:t>
      </w:r>
    </w:p>
    <w:p>
      <w:p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答：农村党支部、街道社区党支部、社会团体中的党支部、企业党支部、机关党支部、学校党支部、科研院所党支部、社会中介组织中的党支部、人民解放军连队党支部和其他基层单位。</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党支部的作用：</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答：（1）、贯彻党的路线方针政策（2）保证本单位各项任务的完成（3）对党员教育、管理和监督（4）联系宣传组织团结群众（5）反映党员群众的一直要求（6）带领群众实现党的任务。</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建立党支部的原则：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答：要有利于经济建设和改革开放；有利于加强和改善党的领导；有利于巩固党的执政基础；有利于加强党支部的自身建设。</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党支部委员会每届任期多少年？</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答：两年或三年</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支部委员会会议的程序：</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支部的正副书记要提前通气，确定会议议题和时间，准备预案，并通知到各支部委员；（2）支部书记或者副书记主持会议。宣布会议议题和内容，主持集体讨论，充分发扬民主，在民主基础上实行集中；（3）集中多数人意见，按照民主集中制原则形成决议和决定（4）对决定的事项提出明确分工，分头抓好落实（5）做好会议记录，及时整理存档备查。</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党支部组织结构：</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答：党支部党员大会、党支部委员会、党小组</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党支部党员大会的定义：</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答：是党支部全体党员参加的会议，是党支部的最高领导机关，享有最高的决策权、选举权和监督权。</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党支部委员会的定义：</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答：是由支部党员大会选举产生，是党支部的领导机构。支部委员会在支部党员大会期间负责领导和处理日常工作。支部委员会对支部党员大会负责。</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党小组的定义：</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答：不属于党的一级组织，而是在党支部的直接领导下对党员进行教育管理的一种组织机构，是党支部的重要组成部分。</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党支部思想建设的基本原则：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答：一是思想建党的原则；二是把思想教育作为中心环节的原则；三是把思想建设贯穿于党支部各项建设之中的原则。</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党支部建设的根本制度：</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答：民主集中制</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党支部建设的基本原则：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kern w:val="2"/>
          <w:sz w:val="24"/>
          <w:szCs w:val="24"/>
          <w:lang w:val="en-US" w:eastAsia="zh-CN" w:bidi="ar-SA"/>
        </w:rPr>
        <w:t>答：一是坚持民主集中制的原则；二是坚持党管干部的原则；三是坚持从严治党</w:t>
      </w:r>
      <w:r>
        <w:rPr>
          <w:rFonts w:hint="eastAsia" w:ascii="宋体" w:hAnsi="宋体" w:eastAsia="宋体" w:cs="宋体"/>
          <w:b w:val="0"/>
          <w:bCs w:val="0"/>
          <w:kern w:val="2"/>
          <w:sz w:val="24"/>
          <w:szCs w:val="24"/>
          <w:lang w:val="en-US" w:eastAsia="zh-CN" w:bidi="ar-SA"/>
        </w:rPr>
        <w:t>的原则；四是坚持继承和创新相结合的原则。</w:t>
      </w:r>
    </w:p>
    <w:p>
      <w:pPr>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党支部作风建设的基本原则：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答：（1）坚持对权力实行监督制约的原则；（2）坚持法治与德治相结合的原则（3）坚持继承与创新相结合的原则；（4）坚持党内制度与单位制度协调统一的原则。</w:t>
      </w:r>
    </w:p>
    <w:p>
      <w:pPr>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65、党支部经常性工作的基本内容：</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答：（1）</w:t>
      </w:r>
      <w:r>
        <w:rPr>
          <w:rFonts w:hint="eastAsia" w:ascii="宋体" w:hAnsi="宋体" w:eastAsia="宋体" w:cs="宋体"/>
          <w:kern w:val="0"/>
          <w:sz w:val="24"/>
          <w:szCs w:val="24"/>
          <w:lang w:val="en-US" w:eastAsia="zh-CN" w:bidi="ar-SA"/>
        </w:rPr>
        <w:t>宣传贯彻执行党的路线方针政策和国家的法律法规，执行上级党组织的决定、决议，团结组织党员群众完成本单位所担负的各项工作任务；（2）加强党支部自身建设，抓好对党员的教育管理和监督。（3）加强纪律检查工作，做好党员发展工作发挥党员在业务工作中的先锋模范作用。（4）支持和保证行政领导依法，充分行使职权。（5）按照上级党组织的部署，要求做好干部的教育培养考核监督工作。（6）密切联系群众反映群众的意见和要求做好群众的思想工作。（7）加强精神文明建设教育引导，群众遵纪守法，保证和促进经济发展和社会稳定。</w:t>
      </w:r>
    </w:p>
    <w:p>
      <w:pPr>
        <w:widowControl/>
        <w:numPr>
          <w:ilvl w:val="0"/>
          <w:numId w:val="16"/>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开展党支部经常性工作的方法：</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答：</w:t>
      </w:r>
      <w:r>
        <w:rPr>
          <w:rFonts w:hint="eastAsia" w:ascii="宋体" w:hAnsi="宋体" w:eastAsia="宋体" w:cs="宋体"/>
          <w:kern w:val="0"/>
          <w:sz w:val="24"/>
          <w:szCs w:val="24"/>
          <w:lang w:val="en-US" w:eastAsia="zh-CN" w:bidi="ar-SA"/>
        </w:rPr>
        <w:t>一、党支部要加强对经常性工作的领导，经常检查督促，总结交流实践经验，抓好典型示范，健全制度，研究探索工作规律，不断提升工作水平。</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SA"/>
        </w:rPr>
        <w:t>二、加强对党员的经常性教育管理与监督。通过各种形式加强对党员尤其是干部党员的管理监督，执行和维护党的纪律，保持党组织的纯洁性和先进性。</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三、坚持党内“三会一课”制度。定期召开支部党员大会、支部委员会、党小组会，落实好党课教育规划。</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四、把发展党员作为一项经常性的工作，有领导有计划地推进，保证发展质量，为党组织增添新鲜血液。</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sz w:val="24"/>
          <w:szCs w:val="24"/>
          <w:lang w:val="en-US" w:eastAsia="zh-CN"/>
        </w:rPr>
        <w:t>66、</w:t>
      </w:r>
      <w:r>
        <w:rPr>
          <w:rFonts w:hint="eastAsia" w:ascii="宋体" w:hAnsi="宋体" w:eastAsia="宋体" w:cs="宋体"/>
          <w:b/>
          <w:bCs/>
          <w:kern w:val="0"/>
          <w:sz w:val="24"/>
          <w:szCs w:val="24"/>
          <w:lang w:val="en-US" w:eastAsia="zh-CN" w:bidi="ar-SA"/>
        </w:rPr>
        <w:t>切实提高民主生活会质量的好方法：</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 xml:space="preserve">答：（1）提高认识，倡导健康导向。（2）充分准备，科学选择主题。（3）紧扣主题，深刻分析评议。（4）强化整改，注重取得长效。（5）认真指导，严格监督检查。 </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bCs/>
          <w:kern w:val="0"/>
          <w:sz w:val="24"/>
          <w:szCs w:val="24"/>
          <w:lang w:val="en-US" w:eastAsia="zh-CN" w:bidi="ar-SA"/>
        </w:rPr>
        <w:t>67、党务公开的目的：</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答：其目的在于进一步提高党支部委员会决策民主化、科学化水平，加强党务工作的透明度和党内外监督力度。</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68、</w:t>
      </w:r>
      <w:r>
        <w:rPr>
          <w:rFonts w:hint="eastAsia" w:ascii="宋体" w:hAnsi="宋体" w:eastAsia="宋体" w:cs="宋体"/>
          <w:b/>
          <w:bCs/>
          <w:kern w:val="0"/>
          <w:sz w:val="24"/>
          <w:szCs w:val="24"/>
          <w:lang w:val="en-US" w:eastAsia="zh-CN" w:bidi="ar-SA"/>
        </w:rPr>
        <w:t>党务公开的基础和基本要求，</w:t>
      </w:r>
      <w:r>
        <w:rPr>
          <w:rFonts w:hint="eastAsia" w:ascii="宋体" w:hAnsi="宋体" w:eastAsia="宋体" w:cs="宋体"/>
          <w:kern w:val="0"/>
          <w:sz w:val="24"/>
          <w:szCs w:val="24"/>
          <w:lang w:val="en-US" w:eastAsia="zh-CN" w:bidi="ar-SA"/>
        </w:rPr>
        <w:t>在于落实党员的知情权、选择权、参与权和监督权。</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69、党务公开的形式：</w:t>
      </w:r>
      <w:r>
        <w:rPr>
          <w:rFonts w:hint="eastAsia" w:ascii="宋体" w:hAnsi="宋体" w:eastAsia="宋体" w:cs="宋体"/>
          <w:kern w:val="0"/>
          <w:sz w:val="24"/>
          <w:szCs w:val="24"/>
          <w:lang w:val="en-US" w:eastAsia="zh-CN" w:bidi="ar-SA"/>
        </w:rPr>
        <w:t>开设公示栏，深入征求党员群众意见，召开专门会议，定期通报情况及其他形式。</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bCs/>
          <w:kern w:val="0"/>
          <w:sz w:val="24"/>
          <w:szCs w:val="24"/>
          <w:lang w:val="en-US" w:eastAsia="zh-CN" w:bidi="ar-SA"/>
        </w:rPr>
        <w:t>70、党支部报告工作的主要内容：</w:t>
      </w:r>
      <w:r>
        <w:rPr>
          <w:rFonts w:hint="eastAsia" w:ascii="宋体" w:hAnsi="宋体" w:eastAsia="宋体" w:cs="宋体"/>
          <w:kern w:val="0"/>
          <w:sz w:val="24"/>
          <w:szCs w:val="24"/>
          <w:lang w:val="en-US" w:eastAsia="zh-CN" w:bidi="ar-SA"/>
        </w:rPr>
        <w:t>贯彻落实党的路线、方针、政策情况；完成中心工作任务的情况；党支部自身建设的情况；完成上级交办事项的情况；需要报告的其他工作和问题。</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71、执行报告工作制度应注意的问题：</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SA"/>
        </w:rPr>
        <w:t>答：（1）党支部报告工作制度要严格执行，并列入年度考核。（2）工作报告要实事求是，不说假话、大话、空话，对成绩充分肯定，对问题不应回避，对下一步要提出明确具体的意见措施；要抓工作重点，每次报告应注意对一两个重点问题讲透、讲深，不走形式。（3）通过党支部报告工作制度的实施，推进党支部提高工作效率。</w:t>
      </w:r>
    </w:p>
    <w:p>
      <w:pPr>
        <w:widowControl/>
        <w:numPr>
          <w:ilvl w:val="0"/>
          <w:numId w:val="17"/>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党员汇报制度的重要性：</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是党员定期向党组织汇报思想和工作情况，以密切党组织与党员的联系，加强对党员队伍的管理监督的一项基本制度。（2）是党员接受党组织教育监督的重要方式，也是党组织了解掌握党员思想状况，听取党员意见、建议帮助党员增强组织纪律观念的重要途径。</w:t>
      </w:r>
    </w:p>
    <w:p>
      <w:pPr>
        <w:widowControl/>
        <w:numPr>
          <w:ilvl w:val="0"/>
          <w:numId w:val="17"/>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党员汇报制度的主要内容：</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贯彻执行支部决议和完成组织交给任务的情况，（2）个人近期的思想工作和学习情况个人，（3）现实问题和困难，（4）了解到的好人好事和不良倾向，（5）群众的情绪和要求，（6）对党组织和其他党员提出批评和建议。</w:t>
      </w:r>
    </w:p>
    <w:p>
      <w:pPr>
        <w:widowControl/>
        <w:numPr>
          <w:ilvl w:val="0"/>
          <w:numId w:val="17"/>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党员汇报制度实施的主要方式：</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答：（1）一般在党的组织生活会上进行汇报，（2）也可个别向党小组长和党支部书记支部委员单独汇报外出，（3）时间较长时应向党支部作书面汇报。</w:t>
      </w:r>
    </w:p>
    <w:p>
      <w:pPr>
        <w:widowControl/>
        <w:numPr>
          <w:ilvl w:val="0"/>
          <w:numId w:val="17"/>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民主评议党员制度的目的：</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是通过对全体党员进行做新时期合格共产党员的教育，通过民主评议和组织考察，检查和评价党员在改革开放和现代化建设中发挥先锋模范作用的情况，表彰优秀党员，妥善处理不合格党员，提高党员素质，增强党组织的凝聚力和战斗力。</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bCs/>
          <w:kern w:val="0"/>
          <w:sz w:val="24"/>
          <w:szCs w:val="24"/>
          <w:lang w:val="en-US" w:eastAsia="zh-CN" w:bidi="ar-SA"/>
        </w:rPr>
        <w:t>76、民主评议党员制度的内容。</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答：（1）是否具有坚定的共产主义信念，能否坚持四项基本原则，坚持改革开放，把实现现阶段的共同理想同脚踏实地做好本职工作结合起来，全心全意为人民服务；（2）是否坚决贯彻执行党在社会主义初级阶段的基本路线和各项方针政策，在政治上同党中央保持一致，为推动生产力的发展和社会主义精神文明建设做出贡献；（3）是否站在改革的前列，维护改革的大局，正确处理国家、集体、个人利益之间的关系，做到个人利益服从党和人民的利益，局部利益服从整体利益；（4）是否坚决执行党的决议，严守,党纪政纪国法，坚决做到令行禁止；（5）是否密切联系，群众关心群众，疾苦艰苦奋斗，廉洁奉公自觉，维护人民利群众的利益。</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bCs/>
          <w:kern w:val="0"/>
          <w:sz w:val="24"/>
          <w:szCs w:val="24"/>
          <w:lang w:val="en-US" w:eastAsia="zh-CN" w:bidi="ar-SA"/>
        </w:rPr>
        <w:t>77、要做好民主评议党员，这项工作，应该注意以下几个问题：</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答：（1）切实加强领导；（2）要充分发扬民主，真正拿起批评和自我批评的武器（3）把思想政治工作贯穿评议的全过程，通过评议切实提高党员的思想觉悟，提高党员队伍的整体素质（4）要实事求是，认真掌握政策（5）要注重时效，保证质量，切忌图形式走过场。</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78、党支部的理论学习，主要分为三部分的内容：</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认真学习中国特色社会主义理论、党和国家重要文件、重要会议精神和重要文献以及上级各项决策部署；（2）适时组织学习国际和国内重大时事政治，正确认识国际国内形势，及时掌握党和国家的重大方针；（3）学习市场经济的基本知识，学习现代化科学技术、历史文化等知识，不断拓展知识面和增加知识量，提高党员干部的知识素养。</w:t>
      </w:r>
    </w:p>
    <w:p>
      <w:pPr>
        <w:widowControl/>
        <w:numPr>
          <w:ilvl w:val="0"/>
          <w:numId w:val="18"/>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党支部理论学习的方式方法：</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答：自学、辅导、座谈形式和实践活动。</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80、坚持唯物主义思想路线和坚持唯心主义思想路线的客观标准是：</w:t>
      </w:r>
      <w:r>
        <w:rPr>
          <w:rFonts w:hint="eastAsia" w:ascii="宋体" w:hAnsi="宋体" w:eastAsia="宋体" w:cs="宋体"/>
          <w:kern w:val="0"/>
          <w:sz w:val="24"/>
          <w:szCs w:val="24"/>
          <w:lang w:val="en-US" w:eastAsia="zh-CN" w:bidi="ar-SA"/>
        </w:rPr>
        <w:t>能否做到</w:t>
      </w:r>
      <w:r>
        <w:rPr>
          <w:rFonts w:hint="eastAsia" w:ascii="宋体" w:hAnsi="宋体" w:eastAsia="宋体" w:cs="宋体"/>
          <w:b w:val="0"/>
          <w:bCs w:val="0"/>
          <w:kern w:val="0"/>
          <w:sz w:val="24"/>
          <w:szCs w:val="24"/>
          <w:lang w:val="en-US" w:eastAsia="zh-CN" w:bidi="ar-SA"/>
        </w:rPr>
        <w:t>一切工作从实际出发。</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81、坚持一切从实际出发的工作方法要求我们：</w:t>
      </w:r>
      <w:r>
        <w:rPr>
          <w:rFonts w:hint="eastAsia" w:ascii="宋体" w:hAnsi="宋体" w:eastAsia="宋体" w:cs="宋体"/>
          <w:kern w:val="0"/>
          <w:sz w:val="24"/>
          <w:szCs w:val="24"/>
          <w:lang w:val="en-US" w:eastAsia="zh-CN" w:bidi="ar-SA"/>
        </w:rPr>
        <w:t>（1）坚持主观和客观相一致的原则；（2）坚持对具体情况具体分析（3）善于学习借鉴别人的经验；（4）防止唯上、唯书、不唯实。</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bCs/>
          <w:kern w:val="0"/>
          <w:sz w:val="24"/>
          <w:szCs w:val="24"/>
          <w:lang w:val="en-US" w:eastAsia="zh-CN" w:bidi="ar-SA"/>
        </w:rPr>
        <w:t>82、当好党支部书记要提高六种能力：</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答：（1）是提高组织领导能力；（2）是提高做思想工作的能力；（3）是提高说服教育能力；（4）是提高领导艺术能力；（5）是提高正确决策的能力；（6）是提高社交交往的能力。</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83、正确履行书记的职责要强化四种意识：</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答：一是强化服务意识，二是强化监督意识，三是强化协调意识，四是强化预见意识。</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做好党支部书记，要注重调节艺术，当好四个角色：</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善于做“疏导人”；（2）要勤于“开小灶”；（3）要争做“黑包公”，在处理问题时要注意说话，公道不要偏听偏信，该批评就批评，该肯定就肯定不要模棱两可。在谈心时要多引导他们理解和信任，消除误会，沟通感情；（4）要下“及时雨”。在化解矛盾时，支部书记要注意不要积累矛盾，把“零存整取”变成“零存零取”，力争把问题消除在萌芽状态。</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“吃透两头”是指：</w:t>
      </w:r>
      <w:r>
        <w:rPr>
          <w:rFonts w:hint="eastAsia" w:ascii="宋体" w:hAnsi="宋体" w:eastAsia="宋体" w:cs="宋体"/>
          <w:kern w:val="0"/>
          <w:sz w:val="24"/>
          <w:szCs w:val="24"/>
          <w:lang w:val="en-US" w:eastAsia="zh-CN" w:bidi="ar-SA"/>
        </w:rPr>
        <w:t>把握上情、明了下情。</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吃透上情的要求：</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答：（1）必须认真学习和透彻理解党的文件；（2）防止不求甚解、浮光掠影式学习；（3）防止单凭经验主义办事。</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明了下情的要求：</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答：（1）全面辩证地看问题；（2）做到实际情况心中有数；（3）具有敏锐性。</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把对上负责和对下负责紧密结合起来要求：</w:t>
      </w:r>
      <w:r>
        <w:rPr>
          <w:rFonts w:hint="eastAsia" w:ascii="宋体" w:hAnsi="宋体" w:eastAsia="宋体" w:cs="宋体"/>
          <w:kern w:val="0"/>
          <w:sz w:val="24"/>
          <w:szCs w:val="24"/>
          <w:lang w:val="en-US" w:eastAsia="zh-CN" w:bidi="ar-SA"/>
        </w:rPr>
        <w:t>（1）要有原则上的坚定性；不能借口本单位情况特殊，对中央和上级的指示精神采取断章取义、为我所用的态度，搞本位主义和小团体主义。（2）要有方法上的灵活性和创造性。坚持对下负责，不能只是机械地执行中央和上级指示，照本宣科，应付汇报，而不考虑实际情况。</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在选择调查研究课题是要优先考虑以下几个方面：</w:t>
      </w:r>
      <w:r>
        <w:rPr>
          <w:rFonts w:hint="eastAsia" w:ascii="宋体" w:hAnsi="宋体" w:eastAsia="宋体" w:cs="宋体"/>
          <w:kern w:val="0"/>
          <w:sz w:val="24"/>
          <w:szCs w:val="24"/>
          <w:lang w:val="en-US" w:eastAsia="zh-CN" w:bidi="ar-SA"/>
        </w:rPr>
        <w:t>（1）具有同期性、重复性的工作和经常发生矛盾的例行性问题；（2）群众反映强烈的问题；（3）倾向性和苗头性的问题；（4）新经验、新事物、新人物、新事件（5）上级部署的问题。</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调查研究的方法：</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答：普遍调查法、典型调查法、问卷调查法、个案调查法、专题调查法。</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i w:val="0"/>
          <w:iCs w:val="0"/>
          <w:kern w:val="0"/>
          <w:sz w:val="24"/>
          <w:szCs w:val="24"/>
          <w:lang w:val="en-US" w:eastAsia="zh-CN" w:bidi="ar-SA"/>
        </w:rPr>
        <w:t>全面安排、突出重点的工作方法要遵循的基本原则：</w:t>
      </w:r>
      <w:r>
        <w:rPr>
          <w:rFonts w:hint="eastAsia" w:ascii="宋体" w:hAnsi="宋体" w:eastAsia="宋体" w:cs="宋体"/>
          <w:kern w:val="0"/>
          <w:sz w:val="24"/>
          <w:szCs w:val="24"/>
          <w:lang w:val="en-US" w:eastAsia="zh-CN" w:bidi="ar-SA"/>
        </w:rPr>
        <w:t>以主带次、以次促主、主次配合、统筹兼顾。</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全面安排、突出重点的工作方法的主要程序：</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制定计划，计划要突出中心确立目标，通盘筹划，分工到人；（2）组织实施，实施要把握中心，照顾其他，保障计划全面执行；（3）总结提高，总结时要抓住中心全面回顾，找出成绩和问题，以利于下一阶段工作的改进。</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“典型示范”的工作方法：</w:t>
      </w:r>
      <w:r>
        <w:rPr>
          <w:rFonts w:hint="eastAsia" w:ascii="宋体" w:hAnsi="宋体" w:eastAsia="宋体" w:cs="宋体"/>
          <w:kern w:val="0"/>
          <w:sz w:val="24"/>
          <w:szCs w:val="24"/>
          <w:lang w:val="en-US" w:eastAsia="zh-CN" w:bidi="ar-SA"/>
        </w:rPr>
        <w:t>就是要树立具有突出事迹的先进典型，并加以实事求是的宣传，作为人们学习的榜样。</w:t>
      </w:r>
    </w:p>
    <w:p>
      <w:pPr>
        <w:widowControl/>
        <w:numPr>
          <w:ilvl w:val="0"/>
          <w:numId w:val="19"/>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典型示范的工作方法的基本要求：</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lang w:val="en-US" w:eastAsia="zh-CN" w:bidi="ar-SA"/>
        </w:rPr>
        <w:t>答：一要正确的选择和树立先进典型；并要事实求是的宣传和推广其先进经验。二要注意随时随地的发现和培养典型；三要教育群众正确的，认识和对待典型。</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bCs/>
          <w:kern w:val="0"/>
          <w:sz w:val="24"/>
          <w:szCs w:val="24"/>
          <w:lang w:val="en-US" w:eastAsia="zh-CN" w:bidi="ar-SA"/>
        </w:rPr>
        <w:t>95、做好群众工作的基本方法：</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答：一从群众中来到群众中去，二是一般号召和个别指导相结合，三是领导骨干和广大群众相结合，四是说服教育和积极引导相结合。</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96、抓两头带中间的含义：</w:t>
      </w:r>
      <w:r>
        <w:rPr>
          <w:rFonts w:hint="eastAsia" w:ascii="宋体" w:hAnsi="宋体" w:eastAsia="宋体" w:cs="宋体"/>
          <w:kern w:val="0"/>
          <w:sz w:val="24"/>
          <w:szCs w:val="24"/>
          <w:lang w:val="en-US" w:eastAsia="zh-CN" w:bidi="ar-SA"/>
        </w:rPr>
        <w:t>就是通过抓两头，学习先进，帮助后进，可以把中间带动起来，使得大家都懂的哪些是对的哪些是不对的，应该怎么做，从而推动全局的发展。</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97、抓两头带中间方法的要求：</w:t>
      </w:r>
    </w:p>
    <w:p>
      <w:pPr>
        <w:widowControl/>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答：（1）正确区分新近、落后和中间；（2）认真做好后进向先进转化工作；（3）善于督促中间状态者。</w:t>
      </w:r>
    </w:p>
    <w:p>
      <w:pPr>
        <w:widowControl/>
        <w:numPr>
          <w:ilvl w:val="0"/>
          <w:numId w:val="20"/>
        </w:numPr>
        <w:wordWrap/>
        <w:adjustRightInd/>
        <w:snapToGrid/>
        <w:spacing w:line="360" w:lineRule="auto"/>
        <w:ind w:left="0" w:leftChars="0" w:right="0" w:firstLine="0" w:firstLineChars="0"/>
        <w:jc w:val="left"/>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什么是科学决策：</w:t>
      </w:r>
    </w:p>
    <w:p>
      <w:pPr>
        <w:widowControl/>
        <w:numPr>
          <w:ilvl w:val="0"/>
          <w:numId w:val="0"/>
        </w:numPr>
        <w:wordWrap/>
        <w:adjustRightInd/>
        <w:snapToGrid/>
        <w:spacing w:line="360" w:lineRule="auto"/>
        <w:ind w:left="0" w:leftChars="0" w:right="0" w:firstLine="0" w:firstLine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答：所谓科学决策，就是运用科学理论和科学方法对客观事物进行调查研究、分析判断，从而对解决某个问题所要达到的目标、效果、方案做出正确的选择和决定。</w:t>
      </w:r>
    </w:p>
    <w:p>
      <w:pPr>
        <w:widowControl/>
        <w:numPr>
          <w:numId w:val="0"/>
        </w:numPr>
        <w:wordWrap/>
        <w:adjustRightInd/>
        <w:snapToGrid/>
        <w:spacing w:line="360" w:lineRule="auto"/>
        <w:ind w:leftChars="0" w:right="0" w:right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cs="宋体"/>
          <w:b/>
          <w:bCs/>
          <w:kern w:val="0"/>
          <w:sz w:val="24"/>
          <w:szCs w:val="24"/>
          <w:lang w:val="en-US" w:eastAsia="zh-CN" w:bidi="ar-SA"/>
        </w:rPr>
        <w:t>99、</w:t>
      </w:r>
      <w:r>
        <w:rPr>
          <w:rFonts w:hint="eastAsia" w:ascii="宋体" w:hAnsi="宋体" w:eastAsia="宋体" w:cs="宋体"/>
          <w:b/>
          <w:bCs/>
          <w:kern w:val="0"/>
          <w:sz w:val="24"/>
          <w:szCs w:val="24"/>
          <w:lang w:val="en-US" w:eastAsia="zh-CN" w:bidi="ar-SA"/>
        </w:rPr>
        <w:t>要提高科学决策的能力、保障决策的科学性，必须把握好以下四个要领：</w:t>
      </w:r>
      <w:r>
        <w:rPr>
          <w:rFonts w:hint="eastAsia" w:ascii="宋体" w:hAnsi="宋体" w:eastAsia="宋体" w:cs="宋体"/>
          <w:kern w:val="0"/>
          <w:sz w:val="24"/>
          <w:szCs w:val="24"/>
          <w:lang w:val="en-US" w:eastAsia="zh-CN" w:bidi="ar-SA"/>
        </w:rPr>
        <w:t>（1）求实，决策之源在于实；（2）民主，是科学决策的保障；（3）创新，科学决策的魂宝；（4）统筹，科学决策的基本要求。</w:t>
      </w:r>
    </w:p>
    <w:p>
      <w:pPr>
        <w:widowControl/>
        <w:numPr>
          <w:numId w:val="0"/>
        </w:numPr>
        <w:wordWrap/>
        <w:adjustRightInd/>
        <w:snapToGrid/>
        <w:spacing w:line="360" w:lineRule="auto"/>
        <w:ind w:leftChars="0" w:right="0" w:rightChars="0"/>
        <w:jc w:val="left"/>
        <w:textAlignment w:val="auto"/>
        <w:outlineLvl w:val="9"/>
        <w:rPr>
          <w:rFonts w:hint="eastAsia" w:ascii="宋体" w:hAnsi="宋体" w:eastAsia="宋体" w:cs="宋体"/>
          <w:kern w:val="0"/>
          <w:sz w:val="24"/>
          <w:szCs w:val="24"/>
          <w:lang w:val="en-US" w:eastAsia="zh-CN" w:bidi="ar-SA"/>
        </w:rPr>
      </w:pPr>
      <w:r>
        <w:rPr>
          <w:rFonts w:hint="eastAsia" w:ascii="宋体" w:hAnsi="宋体" w:cs="宋体"/>
          <w:b/>
          <w:bCs/>
          <w:kern w:val="0"/>
          <w:sz w:val="24"/>
          <w:szCs w:val="24"/>
          <w:lang w:val="en-US" w:eastAsia="zh-CN" w:bidi="ar-SA"/>
        </w:rPr>
        <w:t>100、</w:t>
      </w:r>
      <w:r>
        <w:rPr>
          <w:rFonts w:hint="eastAsia" w:ascii="宋体" w:hAnsi="宋体" w:eastAsia="宋体" w:cs="宋体"/>
          <w:b/>
          <w:bCs/>
          <w:kern w:val="0"/>
          <w:sz w:val="24"/>
          <w:szCs w:val="24"/>
          <w:lang w:val="en-US" w:eastAsia="zh-CN" w:bidi="ar-SA"/>
        </w:rPr>
        <w:t>激励方法的分类：</w:t>
      </w:r>
      <w:r>
        <w:rPr>
          <w:rFonts w:hint="eastAsia" w:ascii="宋体" w:hAnsi="宋体" w:eastAsia="宋体" w:cs="宋体"/>
          <w:kern w:val="0"/>
          <w:sz w:val="24"/>
          <w:szCs w:val="24"/>
          <w:lang w:val="en-US" w:eastAsia="zh-CN" w:bidi="ar-SA"/>
        </w:rPr>
        <w:t>（1）形象激励；（2）情感激励；（3）需要激励；（4）心智机理；（5）赏识激励。</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101、</w:t>
      </w:r>
      <w:r>
        <w:rPr>
          <w:rFonts w:hint="eastAsia" w:ascii="宋体" w:hAnsi="宋体" w:eastAsia="宋体" w:cs="宋体"/>
          <w:b/>
          <w:bCs/>
          <w:color w:val="333333"/>
          <w:kern w:val="0"/>
          <w:sz w:val="24"/>
          <w:szCs w:val="24"/>
        </w:rPr>
        <w:t>中国梦的本质是：</w:t>
      </w:r>
      <w:r>
        <w:rPr>
          <w:rFonts w:hint="eastAsia" w:ascii="宋体" w:hAnsi="宋体" w:eastAsia="宋体" w:cs="宋体"/>
          <w:color w:val="333333"/>
          <w:kern w:val="0"/>
          <w:sz w:val="24"/>
          <w:szCs w:val="24"/>
        </w:rPr>
        <w:t>国家富强、民族振兴、人民幸福。中国梦归根到底是人民的梦，是每个中国人的梦，必须紧紧依靠人民来实现，必须不断为人民造福。</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102、</w:t>
      </w:r>
      <w:r>
        <w:rPr>
          <w:rFonts w:hint="eastAsia" w:ascii="宋体" w:hAnsi="宋体" w:eastAsia="宋体" w:cs="宋体"/>
          <w:b/>
          <w:bCs/>
          <w:color w:val="333333"/>
          <w:kern w:val="0"/>
          <w:sz w:val="24"/>
          <w:szCs w:val="24"/>
        </w:rPr>
        <w:t>2013年3月17日，习近平总书记在十二届全国人大一次会议上强调，实现中国梦</w:t>
      </w:r>
      <w:r>
        <w:rPr>
          <w:rFonts w:hint="eastAsia" w:ascii="宋体" w:hAnsi="宋体" w:eastAsia="宋体" w:cs="宋体"/>
          <w:color w:val="333333"/>
          <w:kern w:val="0"/>
          <w:sz w:val="24"/>
          <w:szCs w:val="24"/>
        </w:rPr>
        <w:t>必须走中国道路，这就是中国特色社会主义道路；必须弘扬中国精神，这就是以爱国主义为核心的民族精神和以改革创新为核心的时代精神；必须凝聚中国力量，这就是中国各族人民大团结的力量。</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103、</w:t>
      </w:r>
      <w:r>
        <w:rPr>
          <w:rFonts w:hint="eastAsia" w:ascii="宋体" w:hAnsi="宋体" w:eastAsia="宋体" w:cs="宋体"/>
          <w:b/>
          <w:bCs/>
          <w:color w:val="333333"/>
          <w:kern w:val="0"/>
          <w:sz w:val="24"/>
          <w:szCs w:val="24"/>
        </w:rPr>
        <w:t>习近平总书记概括的焦裕禄精神是：</w:t>
      </w:r>
      <w:r>
        <w:rPr>
          <w:rFonts w:hint="eastAsia" w:ascii="宋体" w:hAnsi="宋体" w:eastAsia="宋体" w:cs="宋体"/>
          <w:color w:val="333333"/>
          <w:kern w:val="0"/>
          <w:sz w:val="24"/>
          <w:szCs w:val="24"/>
        </w:rPr>
        <w:t>亲民爱民、艰苦奋斗、科学求实、迎难而上、无私奉献。要求学习弘扬焦裕禄精神应做到的六个字是：深学、细照、笃行。</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104、</w:t>
      </w:r>
      <w:r>
        <w:rPr>
          <w:rFonts w:hint="eastAsia" w:ascii="宋体" w:hAnsi="宋体" w:eastAsia="宋体" w:cs="宋体"/>
          <w:b/>
          <w:bCs/>
          <w:color w:val="333333"/>
          <w:kern w:val="0"/>
          <w:sz w:val="24"/>
          <w:szCs w:val="24"/>
        </w:rPr>
        <w:t>习近平总书记强调共产党人安身立命的根本是：</w:t>
      </w:r>
      <w:r>
        <w:rPr>
          <w:rFonts w:hint="eastAsia" w:ascii="宋体" w:hAnsi="宋体" w:eastAsia="宋体" w:cs="宋体"/>
          <w:color w:val="333333"/>
          <w:kern w:val="0"/>
          <w:sz w:val="24"/>
          <w:szCs w:val="24"/>
        </w:rPr>
        <w:t>坚定理想信念，坚守共产党人精神追求。</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105、</w:t>
      </w:r>
      <w:r>
        <w:rPr>
          <w:rFonts w:hint="eastAsia" w:ascii="宋体" w:hAnsi="宋体" w:eastAsia="宋体" w:cs="宋体"/>
          <w:b/>
          <w:bCs/>
          <w:color w:val="333333"/>
          <w:kern w:val="0"/>
          <w:sz w:val="24"/>
          <w:szCs w:val="24"/>
        </w:rPr>
        <w:t>习近平总书记关于宣传思想工作“两个巩固”的要求是：</w:t>
      </w:r>
      <w:r>
        <w:rPr>
          <w:rFonts w:hint="eastAsia" w:ascii="宋体" w:hAnsi="宋体" w:eastAsia="宋体" w:cs="宋体"/>
          <w:color w:val="333333"/>
          <w:kern w:val="0"/>
          <w:sz w:val="24"/>
          <w:szCs w:val="24"/>
        </w:rPr>
        <w:t>巩固马克思主义在意识形态领域的指导地位；巩固全党全国人民团结奋斗的共同思想基础。</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106、</w:t>
      </w:r>
      <w:r>
        <w:rPr>
          <w:rFonts w:hint="eastAsia" w:ascii="宋体" w:hAnsi="宋体" w:eastAsia="宋体" w:cs="宋体"/>
          <w:b/>
          <w:bCs/>
          <w:color w:val="333333"/>
          <w:kern w:val="0"/>
          <w:sz w:val="24"/>
          <w:szCs w:val="24"/>
        </w:rPr>
        <w:t>习近平总书记指出，</w:t>
      </w:r>
      <w:r>
        <w:rPr>
          <w:rFonts w:hint="eastAsia" w:ascii="宋体" w:hAnsi="宋体" w:eastAsia="宋体" w:cs="宋体"/>
          <w:color w:val="333333"/>
          <w:kern w:val="0"/>
          <w:sz w:val="24"/>
          <w:szCs w:val="24"/>
        </w:rPr>
        <w:t>坚持团结稳定鼓劲、正面宣传为主，是宣传思想工作必须遵循的重要方针。我们正在进行具有许多新的历史特点的伟大斗争，面临的挑战和困难前所未有，必须坚持巩固壮大主流思想舆论，弘扬主旋律，传播正能量，激发全社会团结奋进的强大力量。</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107、</w:t>
      </w:r>
      <w:r>
        <w:rPr>
          <w:rFonts w:hint="eastAsia" w:ascii="宋体" w:hAnsi="宋体" w:eastAsia="宋体" w:cs="宋体"/>
          <w:b/>
          <w:bCs/>
          <w:color w:val="333333"/>
          <w:kern w:val="0"/>
          <w:sz w:val="24"/>
          <w:szCs w:val="24"/>
        </w:rPr>
        <w:t>习近平总书记在全国组织工作会议上提出的好干部标准是：</w:t>
      </w:r>
      <w:r>
        <w:rPr>
          <w:rFonts w:hint="eastAsia" w:ascii="宋体" w:hAnsi="宋体" w:eastAsia="宋体" w:cs="宋体"/>
          <w:color w:val="333333"/>
          <w:kern w:val="0"/>
          <w:sz w:val="24"/>
          <w:szCs w:val="24"/>
        </w:rPr>
        <w:t>信念坚定、为民服务、勤政务实、敢于担当、清正廉洁。</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108、</w:t>
      </w:r>
      <w:r>
        <w:rPr>
          <w:rFonts w:hint="eastAsia" w:ascii="宋体" w:hAnsi="宋体" w:eastAsia="宋体" w:cs="宋体"/>
          <w:b/>
          <w:bCs/>
          <w:color w:val="333333"/>
          <w:kern w:val="0"/>
          <w:sz w:val="24"/>
          <w:szCs w:val="24"/>
        </w:rPr>
        <w:t>2014年3月9日，习近平总书记在参加第十二届全国人大第二次代表会议安徽代表团审议的讲话中提出“三严三实”的作风要求。这“三严三实”是：</w:t>
      </w:r>
      <w:r>
        <w:rPr>
          <w:rFonts w:hint="eastAsia" w:ascii="宋体" w:hAnsi="宋体" w:eastAsia="宋体" w:cs="宋体"/>
          <w:color w:val="333333"/>
          <w:kern w:val="0"/>
          <w:sz w:val="24"/>
          <w:szCs w:val="24"/>
        </w:rPr>
        <w:t>严以修身、严以用权、严以律己，谋事要实、创业要实、做人要实。</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109、</w:t>
      </w:r>
      <w:r>
        <w:rPr>
          <w:rFonts w:hint="eastAsia" w:ascii="宋体" w:hAnsi="宋体" w:eastAsia="宋体" w:cs="宋体"/>
          <w:b/>
          <w:bCs/>
          <w:color w:val="333333"/>
          <w:kern w:val="0"/>
          <w:sz w:val="24"/>
          <w:szCs w:val="24"/>
        </w:rPr>
        <w:t>习近平总书记要求党员领导干部学习运用的五种思想方法是：</w:t>
      </w:r>
      <w:r>
        <w:rPr>
          <w:rFonts w:hint="eastAsia" w:ascii="宋体" w:hAnsi="宋体" w:eastAsia="宋体" w:cs="宋体"/>
          <w:color w:val="333333"/>
          <w:kern w:val="0"/>
          <w:sz w:val="24"/>
          <w:szCs w:val="24"/>
        </w:rPr>
        <w:t>战略思维、历史思维、辩证思维、创新思维、底线思维。</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110、</w:t>
      </w:r>
      <w:r>
        <w:rPr>
          <w:rFonts w:hint="eastAsia" w:ascii="宋体" w:hAnsi="宋体" w:eastAsia="宋体" w:cs="宋体"/>
          <w:b/>
          <w:bCs/>
          <w:color w:val="333333"/>
          <w:kern w:val="0"/>
          <w:sz w:val="24"/>
          <w:szCs w:val="24"/>
        </w:rPr>
        <w:t>党的十八大以来，中央反复强调，</w:t>
      </w:r>
      <w:r>
        <w:rPr>
          <w:rFonts w:hint="eastAsia" w:ascii="宋体" w:hAnsi="宋体" w:eastAsia="宋体" w:cs="宋体"/>
          <w:color w:val="333333"/>
          <w:kern w:val="0"/>
          <w:sz w:val="24"/>
          <w:szCs w:val="24"/>
        </w:rPr>
        <w:t>改革开放是决定当代中国命运的关键一招，是坚持和发展中国特色社会主义的必由之路。</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111、</w:t>
      </w:r>
      <w:r>
        <w:rPr>
          <w:rFonts w:hint="eastAsia" w:ascii="宋体" w:hAnsi="宋体" w:eastAsia="宋体" w:cs="宋体"/>
          <w:b/>
          <w:bCs/>
          <w:color w:val="333333"/>
          <w:kern w:val="0"/>
          <w:sz w:val="24"/>
          <w:szCs w:val="24"/>
        </w:rPr>
        <w:t>在我国，党的坚强有力领导是政府发挥作用的根本保证。党的领导主要</w:t>
      </w:r>
      <w:r>
        <w:rPr>
          <w:rFonts w:hint="eastAsia" w:ascii="宋体" w:hAnsi="宋体" w:eastAsia="宋体" w:cs="宋体"/>
          <w:color w:val="333333"/>
          <w:kern w:val="0"/>
          <w:sz w:val="24"/>
          <w:szCs w:val="24"/>
        </w:rPr>
        <w:t>是政治、思想和组织的领导。</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112、</w:t>
      </w:r>
      <w:r>
        <w:rPr>
          <w:rFonts w:hint="eastAsia" w:ascii="宋体" w:hAnsi="宋体" w:eastAsia="宋体" w:cs="宋体"/>
          <w:b/>
          <w:bCs/>
          <w:color w:val="333333"/>
          <w:kern w:val="0"/>
          <w:sz w:val="24"/>
          <w:szCs w:val="24"/>
        </w:rPr>
        <w:t>爱国主义始终是</w:t>
      </w:r>
      <w:r>
        <w:rPr>
          <w:rFonts w:hint="eastAsia" w:ascii="宋体" w:hAnsi="宋体" w:eastAsia="宋体" w:cs="宋体"/>
          <w:color w:val="333333"/>
          <w:kern w:val="0"/>
          <w:sz w:val="24"/>
          <w:szCs w:val="24"/>
        </w:rPr>
        <w:t>把中华民族坚强团结在一起的精神力量。习近平总书记2014年10月15日在文艺工作座谈会上指出，在社会主义核心价值观中，最深层、最根本、最永恒的是爱国主义。</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113、</w:t>
      </w:r>
      <w:r>
        <w:rPr>
          <w:rFonts w:hint="eastAsia" w:ascii="宋体" w:hAnsi="宋体" w:eastAsia="宋体" w:cs="宋体"/>
          <w:color w:val="333333"/>
          <w:kern w:val="0"/>
          <w:sz w:val="24"/>
          <w:szCs w:val="24"/>
        </w:rPr>
        <w:t>2015年1月12日，习近平总书记同中央党校第一期县委书记研修班学员进行座谈并发表重要讲话。他强调，做县委书记就要做焦裕禄式的县委书记，始终做到</w:t>
      </w:r>
      <w:r>
        <w:rPr>
          <w:rFonts w:hint="eastAsia" w:ascii="宋体" w:hAnsi="宋体" w:eastAsia="宋体" w:cs="宋体"/>
          <w:b/>
          <w:bCs/>
          <w:color w:val="333333"/>
          <w:kern w:val="0"/>
          <w:sz w:val="24"/>
          <w:szCs w:val="24"/>
        </w:rPr>
        <w:t>“四有”</w:t>
      </w:r>
      <w:r>
        <w:rPr>
          <w:rFonts w:hint="eastAsia" w:ascii="宋体" w:hAnsi="宋体" w:eastAsia="宋体" w:cs="宋体"/>
          <w:color w:val="333333"/>
          <w:kern w:val="0"/>
          <w:sz w:val="24"/>
          <w:szCs w:val="24"/>
        </w:rPr>
        <w:t>，即：心中有党、心中有民、心中有责、心中有戒。</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114、</w:t>
      </w:r>
      <w:r>
        <w:rPr>
          <w:rFonts w:hint="eastAsia" w:ascii="宋体" w:hAnsi="宋体" w:eastAsia="宋体" w:cs="宋体"/>
          <w:color w:val="333333"/>
          <w:kern w:val="0"/>
          <w:sz w:val="24"/>
          <w:szCs w:val="24"/>
        </w:rPr>
        <w:t>开展党的群众路线教育实践活动，以为民务实清廉为主要内容。党的群众路线教育实践活动要集中解决的</w:t>
      </w:r>
      <w:r>
        <w:rPr>
          <w:rFonts w:hint="eastAsia" w:ascii="宋体" w:hAnsi="宋体" w:eastAsia="宋体" w:cs="宋体"/>
          <w:b/>
          <w:bCs/>
          <w:color w:val="333333"/>
          <w:kern w:val="0"/>
          <w:sz w:val="24"/>
          <w:szCs w:val="24"/>
        </w:rPr>
        <w:t>“四风”问题是</w:t>
      </w:r>
      <w:r>
        <w:rPr>
          <w:rFonts w:hint="eastAsia" w:ascii="宋体" w:hAnsi="宋体" w:eastAsia="宋体" w:cs="宋体"/>
          <w:color w:val="333333"/>
          <w:kern w:val="0"/>
          <w:sz w:val="24"/>
          <w:szCs w:val="24"/>
        </w:rPr>
        <w:t>：形式主义、官僚主义、享乐主义、奢靡之风。</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115、</w:t>
      </w:r>
      <w:r>
        <w:rPr>
          <w:rFonts w:hint="eastAsia" w:ascii="宋体" w:hAnsi="宋体" w:eastAsia="宋体" w:cs="宋体"/>
          <w:color w:val="333333"/>
          <w:kern w:val="0"/>
          <w:sz w:val="24"/>
          <w:szCs w:val="24"/>
        </w:rPr>
        <w:t>习近平总书记强调，实现全面建成小康社会奋斗目标、实现中华民族伟大复兴的中国梦，关键在于培养造就一支“四铁”干部队伍。这</w:t>
      </w:r>
      <w:r>
        <w:rPr>
          <w:rFonts w:hint="eastAsia" w:ascii="宋体" w:hAnsi="宋体" w:eastAsia="宋体" w:cs="宋体"/>
          <w:b/>
          <w:bCs/>
          <w:color w:val="333333"/>
          <w:kern w:val="0"/>
          <w:sz w:val="24"/>
          <w:szCs w:val="24"/>
        </w:rPr>
        <w:t>“四铁”是</w:t>
      </w:r>
      <w:r>
        <w:rPr>
          <w:rFonts w:hint="eastAsia" w:ascii="宋体" w:hAnsi="宋体" w:eastAsia="宋体" w:cs="宋体"/>
          <w:color w:val="333333"/>
          <w:kern w:val="0"/>
          <w:sz w:val="24"/>
          <w:szCs w:val="24"/>
        </w:rPr>
        <w:t>：铁一般信仰、铁一般信念、铁一般纪律、铁一般担当。</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116、</w:t>
      </w:r>
      <w:r>
        <w:rPr>
          <w:rFonts w:hint="eastAsia" w:ascii="宋体" w:hAnsi="宋体" w:eastAsia="宋体" w:cs="宋体"/>
          <w:color w:val="333333"/>
          <w:kern w:val="0"/>
          <w:sz w:val="24"/>
          <w:szCs w:val="24"/>
        </w:rPr>
        <w:t>习近平总书记于2014年12月在江苏调研时第一次</w:t>
      </w:r>
      <w:r>
        <w:rPr>
          <w:rFonts w:hint="eastAsia" w:ascii="宋体" w:hAnsi="宋体" w:eastAsia="宋体" w:cs="宋体"/>
          <w:b/>
          <w:bCs/>
          <w:color w:val="333333"/>
          <w:kern w:val="0"/>
          <w:sz w:val="24"/>
          <w:szCs w:val="24"/>
        </w:rPr>
        <w:t>提出“四个全面”</w:t>
      </w:r>
      <w:r>
        <w:rPr>
          <w:rFonts w:hint="eastAsia" w:ascii="宋体" w:hAnsi="宋体" w:eastAsia="宋体" w:cs="宋体"/>
          <w:color w:val="333333"/>
          <w:kern w:val="0"/>
          <w:sz w:val="24"/>
          <w:szCs w:val="24"/>
        </w:rPr>
        <w:t>。其具体内容是：全面建成小康社会、全面深化改革、全面依法治国、全面从严治党。</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117、</w:t>
      </w:r>
      <w:r>
        <w:rPr>
          <w:rFonts w:hint="eastAsia" w:ascii="宋体" w:hAnsi="宋体" w:eastAsia="宋体" w:cs="宋体"/>
          <w:b/>
          <w:bCs/>
          <w:color w:val="333333"/>
          <w:kern w:val="0"/>
          <w:sz w:val="24"/>
          <w:szCs w:val="24"/>
        </w:rPr>
        <w:t>“两学一做”学习教育的内容是：</w:t>
      </w:r>
      <w:r>
        <w:rPr>
          <w:rFonts w:hint="eastAsia" w:ascii="宋体" w:hAnsi="宋体" w:eastAsia="宋体" w:cs="宋体"/>
          <w:color w:val="333333"/>
          <w:kern w:val="0"/>
          <w:sz w:val="24"/>
          <w:szCs w:val="24"/>
        </w:rPr>
        <w:t>学党章党规、学系列讲话，做合格党员。“两学一做”学习教育面向全体党员。开展“两学一做”学习教育要把党的思想建设放在首位，以尊崇党章、遵守党规为基本要求，以用习近平总书记系列重要讲话精神武装全党为根本任务。</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118、</w:t>
      </w:r>
      <w:r>
        <w:rPr>
          <w:rFonts w:hint="eastAsia" w:ascii="宋体" w:hAnsi="宋体" w:eastAsia="宋体" w:cs="宋体"/>
          <w:b/>
          <w:bCs/>
          <w:color w:val="333333"/>
          <w:kern w:val="0"/>
          <w:sz w:val="24"/>
          <w:szCs w:val="24"/>
        </w:rPr>
        <w:t>开展“两学一做”学习教育，着力解决</w:t>
      </w:r>
      <w:r>
        <w:rPr>
          <w:rFonts w:hint="eastAsia" w:ascii="宋体" w:hAnsi="宋体" w:eastAsia="宋体" w:cs="宋体"/>
          <w:color w:val="333333"/>
          <w:kern w:val="0"/>
          <w:sz w:val="24"/>
          <w:szCs w:val="24"/>
        </w:rPr>
        <w:t>一些党员理想信念模糊动摇的问题，</w:t>
      </w:r>
      <w:r>
        <w:rPr>
          <w:rFonts w:hint="eastAsia" w:ascii="宋体" w:hAnsi="宋体" w:eastAsia="宋体" w:cs="宋体"/>
          <w:b/>
          <w:bCs/>
          <w:color w:val="333333"/>
          <w:kern w:val="0"/>
          <w:sz w:val="24"/>
          <w:szCs w:val="24"/>
        </w:rPr>
        <w:t>着力解决</w:t>
      </w:r>
      <w:r>
        <w:rPr>
          <w:rFonts w:hint="eastAsia" w:ascii="宋体" w:hAnsi="宋体" w:eastAsia="宋体" w:cs="宋体"/>
          <w:color w:val="333333"/>
          <w:kern w:val="0"/>
          <w:sz w:val="24"/>
          <w:szCs w:val="24"/>
        </w:rPr>
        <w:t>一些党员党的意识淡化的问题，</w:t>
      </w:r>
      <w:r>
        <w:rPr>
          <w:rFonts w:hint="eastAsia" w:ascii="宋体" w:hAnsi="宋体" w:eastAsia="宋体" w:cs="宋体"/>
          <w:b/>
          <w:bCs/>
          <w:color w:val="333333"/>
          <w:kern w:val="0"/>
          <w:sz w:val="24"/>
          <w:szCs w:val="24"/>
        </w:rPr>
        <w:t>着力解决</w:t>
      </w:r>
      <w:r>
        <w:rPr>
          <w:rFonts w:hint="eastAsia" w:ascii="宋体" w:hAnsi="宋体" w:eastAsia="宋体" w:cs="宋体"/>
          <w:color w:val="333333"/>
          <w:kern w:val="0"/>
          <w:sz w:val="24"/>
          <w:szCs w:val="24"/>
        </w:rPr>
        <w:t>一些党员宗旨观念淡薄的问题，</w:t>
      </w:r>
      <w:r>
        <w:rPr>
          <w:rFonts w:hint="eastAsia" w:ascii="宋体" w:hAnsi="宋体" w:eastAsia="宋体" w:cs="宋体"/>
          <w:b/>
          <w:bCs/>
          <w:color w:val="333333"/>
          <w:kern w:val="0"/>
          <w:sz w:val="24"/>
          <w:szCs w:val="24"/>
        </w:rPr>
        <w:t>着力解决</w:t>
      </w:r>
      <w:r>
        <w:rPr>
          <w:rFonts w:hint="eastAsia" w:ascii="宋体" w:hAnsi="宋体" w:eastAsia="宋体" w:cs="宋体"/>
          <w:color w:val="333333"/>
          <w:kern w:val="0"/>
          <w:sz w:val="24"/>
          <w:szCs w:val="24"/>
        </w:rPr>
        <w:t>一些党员精神不振的问题，</w:t>
      </w:r>
      <w:r>
        <w:rPr>
          <w:rFonts w:hint="eastAsia" w:ascii="宋体" w:hAnsi="宋体" w:eastAsia="宋体" w:cs="宋体"/>
          <w:b/>
          <w:bCs/>
          <w:color w:val="333333"/>
          <w:kern w:val="0"/>
          <w:sz w:val="24"/>
          <w:szCs w:val="24"/>
        </w:rPr>
        <w:t>着力解决</w:t>
      </w:r>
      <w:r>
        <w:rPr>
          <w:rFonts w:hint="eastAsia" w:ascii="宋体" w:hAnsi="宋体" w:eastAsia="宋体" w:cs="宋体"/>
          <w:color w:val="333333"/>
          <w:kern w:val="0"/>
          <w:sz w:val="24"/>
          <w:szCs w:val="24"/>
        </w:rPr>
        <w:t>一些党员道德行为不端的问题。</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119、</w:t>
      </w:r>
      <w:r>
        <w:rPr>
          <w:rFonts w:hint="eastAsia" w:ascii="宋体" w:hAnsi="宋体" w:eastAsia="宋体" w:cs="宋体"/>
          <w:b/>
          <w:bCs/>
          <w:color w:val="333333"/>
          <w:kern w:val="0"/>
          <w:sz w:val="24"/>
          <w:szCs w:val="24"/>
        </w:rPr>
        <w:t>合格党员的标准是“四讲四有”</w:t>
      </w:r>
      <w:r>
        <w:rPr>
          <w:rFonts w:hint="eastAsia" w:ascii="宋体" w:hAnsi="宋体" w:eastAsia="宋体" w:cs="宋体"/>
          <w:color w:val="333333"/>
          <w:kern w:val="0"/>
          <w:sz w:val="24"/>
          <w:szCs w:val="24"/>
        </w:rPr>
        <w:t>，即：讲政治、有信念，讲规矩、有纪律，讲道德、有品行，讲奉献、有作为。</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w:t>
      </w:r>
      <w:r>
        <w:rPr>
          <w:rFonts w:hint="eastAsia" w:ascii="宋体" w:hAnsi="宋体" w:eastAsia="宋体" w:cs="宋体"/>
          <w:b/>
          <w:bCs/>
          <w:color w:val="333333"/>
          <w:kern w:val="0"/>
          <w:sz w:val="24"/>
          <w:szCs w:val="24"/>
        </w:rPr>
        <w:t>20</w:t>
      </w:r>
      <w:r>
        <w:rPr>
          <w:rFonts w:hint="eastAsia" w:ascii="宋体" w:hAnsi="宋体" w:eastAsia="宋体" w:cs="宋体"/>
          <w:b/>
          <w:bCs/>
          <w:color w:val="333333"/>
          <w:kern w:val="0"/>
          <w:sz w:val="24"/>
          <w:szCs w:val="24"/>
          <w:lang w:eastAsia="zh-CN"/>
        </w:rPr>
        <w:t>、</w:t>
      </w:r>
      <w:r>
        <w:rPr>
          <w:rFonts w:hint="eastAsia" w:ascii="宋体" w:hAnsi="宋体" w:eastAsia="宋体" w:cs="宋体"/>
          <w:color w:val="333333"/>
          <w:kern w:val="0"/>
          <w:sz w:val="24"/>
          <w:szCs w:val="24"/>
        </w:rPr>
        <w:t>2016年1月29日召开的中共中央政治局会议提出要增强的</w:t>
      </w:r>
      <w:r>
        <w:rPr>
          <w:rFonts w:hint="eastAsia" w:ascii="宋体" w:hAnsi="宋体" w:eastAsia="宋体" w:cs="宋体"/>
          <w:b/>
          <w:bCs/>
          <w:color w:val="333333"/>
          <w:kern w:val="0"/>
          <w:sz w:val="24"/>
          <w:szCs w:val="24"/>
        </w:rPr>
        <w:t>“四个意识”</w:t>
      </w:r>
      <w:r>
        <w:rPr>
          <w:rFonts w:hint="eastAsia" w:ascii="宋体" w:hAnsi="宋体" w:eastAsia="宋体" w:cs="宋体"/>
          <w:color w:val="333333"/>
          <w:kern w:val="0"/>
          <w:sz w:val="24"/>
          <w:szCs w:val="24"/>
        </w:rPr>
        <w:t>是：政治意识、大局意识、核心意识、看齐意识。</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121、</w:t>
      </w:r>
      <w:r>
        <w:rPr>
          <w:rFonts w:hint="eastAsia" w:ascii="宋体" w:hAnsi="宋体" w:eastAsia="宋体" w:cs="宋体"/>
          <w:color w:val="333333"/>
          <w:kern w:val="0"/>
          <w:sz w:val="24"/>
          <w:szCs w:val="24"/>
        </w:rPr>
        <w:t>建设中国特色社会主义，总依据是社会主义初级阶段，总布局是经济建设、政治建设、文化建设、社会建设、生态文明建设</w:t>
      </w:r>
      <w:r>
        <w:rPr>
          <w:rFonts w:hint="eastAsia" w:ascii="宋体" w:hAnsi="宋体" w:eastAsia="宋体" w:cs="宋体"/>
          <w:b/>
          <w:bCs/>
          <w:color w:val="333333"/>
          <w:kern w:val="0"/>
          <w:sz w:val="24"/>
          <w:szCs w:val="24"/>
        </w:rPr>
        <w:t>五位一体</w:t>
      </w:r>
      <w:r>
        <w:rPr>
          <w:rFonts w:hint="eastAsia" w:ascii="宋体" w:hAnsi="宋体" w:eastAsia="宋体" w:cs="宋体"/>
          <w:color w:val="333333"/>
          <w:kern w:val="0"/>
          <w:sz w:val="24"/>
          <w:szCs w:val="24"/>
        </w:rPr>
        <w:t>，总任务是实现社会主义现代化和中华民族伟大复兴。</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122、</w:t>
      </w:r>
      <w:r>
        <w:rPr>
          <w:rFonts w:hint="eastAsia" w:ascii="宋体" w:hAnsi="宋体" w:eastAsia="宋体" w:cs="宋体"/>
          <w:b/>
          <w:bCs/>
          <w:color w:val="333333"/>
          <w:kern w:val="0"/>
          <w:sz w:val="24"/>
          <w:szCs w:val="24"/>
        </w:rPr>
        <w:t>党的十八大提出的“两个一百年”奋斗目标是：</w:t>
      </w:r>
      <w:r>
        <w:rPr>
          <w:rFonts w:hint="eastAsia" w:ascii="宋体" w:hAnsi="宋体" w:eastAsia="宋体" w:cs="宋体"/>
          <w:color w:val="333333"/>
          <w:kern w:val="0"/>
          <w:sz w:val="24"/>
          <w:szCs w:val="24"/>
        </w:rPr>
        <w:t>在中国共产党成立一百年时全面建成小康社会，在新中国成立一百年时建成富强民主文明和谐的社会主义现代化国家。</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123、</w:t>
      </w:r>
      <w:r>
        <w:rPr>
          <w:rFonts w:hint="eastAsia" w:ascii="宋体" w:hAnsi="宋体" w:eastAsia="宋体" w:cs="宋体"/>
          <w:b/>
          <w:bCs/>
          <w:color w:val="333333"/>
          <w:kern w:val="0"/>
          <w:sz w:val="24"/>
          <w:szCs w:val="24"/>
        </w:rPr>
        <w:t>经济建设是党的中心工作</w:t>
      </w:r>
      <w:r>
        <w:rPr>
          <w:rFonts w:hint="eastAsia" w:ascii="宋体" w:hAnsi="宋体" w:eastAsia="宋体" w:cs="宋体"/>
          <w:color w:val="333333"/>
          <w:kern w:val="0"/>
          <w:sz w:val="24"/>
          <w:szCs w:val="24"/>
        </w:rPr>
        <w:t>，意识形态工作是党的一项极端重要的工作。能否做好意识形态工作，事关党的前途命运，事关国家长治久安，事关民族凝聚力和向心力。</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w:t>
      </w:r>
      <w:r>
        <w:rPr>
          <w:rFonts w:hint="eastAsia" w:ascii="宋体" w:hAnsi="宋体" w:eastAsia="宋体" w:cs="宋体"/>
          <w:b/>
          <w:bCs/>
          <w:color w:val="333333"/>
          <w:kern w:val="0"/>
          <w:sz w:val="24"/>
          <w:szCs w:val="24"/>
        </w:rPr>
        <w:t>24、坚持不忘初心、继续前进，就要牢记</w:t>
      </w:r>
      <w:r>
        <w:rPr>
          <w:rFonts w:hint="eastAsia" w:ascii="宋体" w:hAnsi="宋体" w:eastAsia="宋体" w:cs="宋体"/>
          <w:color w:val="333333"/>
          <w:kern w:val="0"/>
          <w:sz w:val="24"/>
          <w:szCs w:val="24"/>
        </w:rPr>
        <w:t>我们党从成立起就把为共产主义、社会主义而奋斗确定为自己的纲领，坚定共产主义远大理想和中国特色社会主义共同理想，不断把为崇高理想奋斗的伟大实践推向前进。</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w:t>
      </w:r>
      <w:r>
        <w:rPr>
          <w:rFonts w:hint="eastAsia" w:ascii="宋体" w:hAnsi="宋体" w:eastAsia="宋体" w:cs="宋体"/>
          <w:b/>
          <w:bCs/>
          <w:color w:val="333333"/>
          <w:kern w:val="0"/>
          <w:sz w:val="24"/>
          <w:szCs w:val="24"/>
        </w:rPr>
        <w:t>25、坚持不忘初心、继续前进，就要坚持</w:t>
      </w:r>
      <w:r>
        <w:rPr>
          <w:rFonts w:hint="eastAsia" w:ascii="宋体" w:hAnsi="宋体" w:eastAsia="宋体" w:cs="宋体"/>
          <w:color w:val="333333"/>
          <w:kern w:val="0"/>
          <w:sz w:val="24"/>
          <w:szCs w:val="24"/>
        </w:rPr>
        <w:t>中国特色社会主义道路自信、理论自信、制度自信、文化自信，坚持党的基本路线不动摇，不断把中国特色社会主义伟大事业推向前进。</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w:t>
      </w:r>
      <w:r>
        <w:rPr>
          <w:rFonts w:hint="eastAsia" w:ascii="宋体" w:hAnsi="宋体" w:eastAsia="宋体" w:cs="宋体"/>
          <w:b/>
          <w:bCs/>
          <w:color w:val="333333"/>
          <w:kern w:val="0"/>
          <w:sz w:val="24"/>
          <w:szCs w:val="24"/>
        </w:rPr>
        <w:t>26、人民立场是</w:t>
      </w:r>
      <w:r>
        <w:rPr>
          <w:rFonts w:hint="eastAsia" w:ascii="宋体" w:hAnsi="宋体" w:eastAsia="宋体" w:cs="宋体"/>
          <w:color w:val="333333"/>
          <w:kern w:val="0"/>
          <w:sz w:val="24"/>
          <w:szCs w:val="24"/>
        </w:rPr>
        <w:t>中国共产党的根本政治立场，是马克思主义政党区别于其他政党的显著标志。党与人民风雨同舟、生死与共，始终保持血肉联系，是党战胜一切困难和风险的根本保证，正所谓“得众则得国，失众则失国”。</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127、</w:t>
      </w:r>
      <w:r>
        <w:rPr>
          <w:rFonts w:hint="eastAsia" w:ascii="宋体" w:hAnsi="宋体" w:eastAsia="宋体" w:cs="宋体"/>
          <w:b/>
          <w:bCs/>
          <w:color w:val="333333"/>
          <w:kern w:val="0"/>
          <w:sz w:val="24"/>
          <w:szCs w:val="24"/>
        </w:rPr>
        <w:t>中国共产党是</w:t>
      </w:r>
      <w:r>
        <w:rPr>
          <w:rFonts w:hint="eastAsia" w:ascii="宋体" w:hAnsi="宋体" w:eastAsia="宋体" w:cs="宋体"/>
          <w:color w:val="333333"/>
          <w:kern w:val="0"/>
          <w:sz w:val="24"/>
          <w:szCs w:val="24"/>
        </w:rPr>
        <w:t>中国工人阶级的先锋队，同时是中国人民和中华民族的先锋队，是中国特色社会主义事业的领导核心。党章总纲规定党的三大历史任务是推进现代化建设、完成祖国统一、维护世界和平与促进共同发展。</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128、</w:t>
      </w:r>
      <w:r>
        <w:rPr>
          <w:rFonts w:hint="eastAsia" w:ascii="宋体" w:hAnsi="宋体" w:eastAsia="宋体" w:cs="宋体"/>
          <w:b/>
          <w:bCs/>
          <w:color w:val="333333"/>
          <w:kern w:val="0"/>
          <w:sz w:val="24"/>
          <w:szCs w:val="24"/>
        </w:rPr>
        <w:t>中国共产党党徽</w:t>
      </w:r>
      <w:r>
        <w:rPr>
          <w:rFonts w:hint="eastAsia" w:ascii="宋体" w:hAnsi="宋体" w:eastAsia="宋体" w:cs="宋体"/>
          <w:color w:val="333333"/>
          <w:kern w:val="0"/>
          <w:sz w:val="24"/>
          <w:szCs w:val="24"/>
        </w:rPr>
        <w:t>底色为红色，象征革命；上有由黄色的镰刀、锤头交叉组成的图案，代表工人和农民的劳动工具。象征着中国共产党是中国工人阶级的先锋队，同时是中国人民和中华民族的先锋队，代表着工人阶级和广大人民群众的根本利益</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129、</w:t>
      </w:r>
      <w:r>
        <w:rPr>
          <w:rFonts w:hint="eastAsia" w:ascii="宋体" w:hAnsi="宋体" w:eastAsia="宋体" w:cs="宋体"/>
          <w:b/>
          <w:bCs/>
          <w:color w:val="333333"/>
          <w:kern w:val="0"/>
          <w:sz w:val="24"/>
          <w:szCs w:val="24"/>
        </w:rPr>
        <w:t>中国共产党全党必须遵循的总规矩是</w:t>
      </w:r>
      <w:r>
        <w:rPr>
          <w:rFonts w:hint="eastAsia" w:ascii="宋体" w:hAnsi="宋体" w:eastAsia="宋体" w:cs="宋体"/>
          <w:color w:val="333333"/>
          <w:kern w:val="0"/>
          <w:sz w:val="24"/>
          <w:szCs w:val="24"/>
        </w:rPr>
        <w:t>《中国共产党章程》。</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130、</w:t>
      </w:r>
      <w:r>
        <w:rPr>
          <w:rFonts w:hint="eastAsia" w:ascii="宋体" w:hAnsi="宋体" w:eastAsia="宋体" w:cs="宋体"/>
          <w:b/>
          <w:bCs/>
          <w:color w:val="333333"/>
          <w:kern w:val="0"/>
          <w:sz w:val="24"/>
          <w:szCs w:val="24"/>
        </w:rPr>
        <w:t>党章提出，</w:t>
      </w:r>
      <w:r>
        <w:rPr>
          <w:rFonts w:hint="eastAsia" w:ascii="宋体" w:hAnsi="宋体" w:eastAsia="宋体" w:cs="宋体"/>
          <w:color w:val="333333"/>
          <w:kern w:val="0"/>
          <w:sz w:val="24"/>
          <w:szCs w:val="24"/>
        </w:rPr>
        <w:t>要把党建设成为学习型、服务型、创新型的马克思主义执政党。党的建设的五位一体布局是思想建设、组织建设、作风建设、反腐倡廉建设、制度建设。</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131、</w:t>
      </w:r>
      <w:r>
        <w:rPr>
          <w:rFonts w:hint="eastAsia" w:ascii="宋体" w:hAnsi="宋体" w:eastAsia="宋体" w:cs="宋体"/>
          <w:b/>
          <w:bCs/>
          <w:color w:val="333333"/>
          <w:kern w:val="0"/>
          <w:sz w:val="24"/>
          <w:szCs w:val="24"/>
        </w:rPr>
        <w:t>“一切为了群众，一切依靠群众，从群众中来，到群众中去，把党的正确主张变为群众的自觉行动。”</w:t>
      </w:r>
      <w:r>
        <w:rPr>
          <w:rFonts w:hint="eastAsia" w:ascii="宋体" w:hAnsi="宋体" w:eastAsia="宋体" w:cs="宋体"/>
          <w:color w:val="333333"/>
          <w:kern w:val="0"/>
          <w:sz w:val="24"/>
          <w:szCs w:val="24"/>
        </w:rPr>
        <w:t>这是党章对党的群众路线的表述。群众路线是我们党的生命线和根本工作路线。</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132、</w:t>
      </w:r>
      <w:r>
        <w:rPr>
          <w:rFonts w:hint="eastAsia" w:ascii="宋体" w:hAnsi="宋体" w:eastAsia="宋体" w:cs="宋体"/>
          <w:b/>
          <w:bCs/>
          <w:color w:val="333333"/>
          <w:kern w:val="0"/>
          <w:sz w:val="24"/>
          <w:szCs w:val="24"/>
        </w:rPr>
        <w:t>党的最大优势是</w:t>
      </w:r>
      <w:r>
        <w:rPr>
          <w:rFonts w:hint="eastAsia" w:ascii="宋体" w:hAnsi="宋体" w:eastAsia="宋体" w:cs="宋体"/>
          <w:color w:val="333333"/>
          <w:kern w:val="0"/>
          <w:sz w:val="24"/>
          <w:szCs w:val="24"/>
        </w:rPr>
        <w:t>密切联系群众。党执政后的最大危险是脱离群众。</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133、</w:t>
      </w:r>
      <w:r>
        <w:rPr>
          <w:rFonts w:hint="eastAsia" w:ascii="宋体" w:hAnsi="宋体" w:eastAsia="宋体" w:cs="宋体"/>
          <w:b/>
          <w:bCs/>
          <w:color w:val="333333"/>
          <w:kern w:val="0"/>
          <w:sz w:val="24"/>
          <w:szCs w:val="24"/>
        </w:rPr>
        <w:t>党的执政方式的基本要求是</w:t>
      </w:r>
      <w:r>
        <w:rPr>
          <w:rFonts w:hint="eastAsia" w:ascii="宋体" w:hAnsi="宋体" w:eastAsia="宋体" w:cs="宋体"/>
          <w:color w:val="333333"/>
          <w:kern w:val="0"/>
          <w:sz w:val="24"/>
          <w:szCs w:val="24"/>
        </w:rPr>
        <w:t>：科学执政、民主执政、依法执政。</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134、</w:t>
      </w:r>
      <w:r>
        <w:rPr>
          <w:rFonts w:hint="eastAsia" w:ascii="宋体" w:hAnsi="宋体" w:eastAsia="宋体" w:cs="宋体"/>
          <w:b/>
          <w:bCs/>
          <w:color w:val="333333"/>
          <w:kern w:val="0"/>
          <w:sz w:val="24"/>
          <w:szCs w:val="24"/>
        </w:rPr>
        <w:t>四项基本原则是：</w:t>
      </w:r>
      <w:r>
        <w:rPr>
          <w:rFonts w:hint="eastAsia" w:ascii="宋体" w:hAnsi="宋体" w:eastAsia="宋体" w:cs="宋体"/>
          <w:color w:val="333333"/>
          <w:kern w:val="0"/>
          <w:sz w:val="24"/>
          <w:szCs w:val="24"/>
        </w:rPr>
        <w:t>坚持社会主义道路、坚持人民民主专政、坚持中国共产党的领导、坚持马克思列宁主义毛泽东思想。</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135、</w:t>
      </w:r>
      <w:r>
        <w:rPr>
          <w:rFonts w:hint="eastAsia" w:ascii="宋体" w:hAnsi="宋体" w:eastAsia="宋体" w:cs="宋体"/>
          <w:b/>
          <w:bCs/>
          <w:color w:val="333333"/>
          <w:kern w:val="0"/>
          <w:sz w:val="24"/>
          <w:szCs w:val="24"/>
        </w:rPr>
        <w:t>党员干部必须牢记的“两个务必”是：</w:t>
      </w:r>
      <w:r>
        <w:rPr>
          <w:rFonts w:hint="eastAsia" w:ascii="宋体" w:hAnsi="宋体" w:eastAsia="宋体" w:cs="宋体"/>
          <w:color w:val="333333"/>
          <w:kern w:val="0"/>
          <w:sz w:val="24"/>
          <w:szCs w:val="24"/>
        </w:rPr>
        <w:t>务必使同志们继续地保持谦虚、谨慎、不骄、不躁的作风，务必使同志们继续地保持艰苦奋斗的作风。</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136、</w:t>
      </w:r>
      <w:r>
        <w:rPr>
          <w:rFonts w:hint="eastAsia" w:ascii="宋体" w:hAnsi="宋体" w:eastAsia="宋体" w:cs="宋体"/>
          <w:b/>
          <w:bCs/>
          <w:color w:val="333333"/>
          <w:kern w:val="0"/>
          <w:sz w:val="24"/>
          <w:szCs w:val="24"/>
        </w:rPr>
        <w:t>新形势下加强和改进党的建设面临的“四大考验”是</w:t>
      </w:r>
      <w:r>
        <w:rPr>
          <w:rFonts w:hint="eastAsia" w:ascii="宋体" w:hAnsi="宋体" w:eastAsia="宋体" w:cs="宋体"/>
          <w:color w:val="333333"/>
          <w:kern w:val="0"/>
          <w:sz w:val="24"/>
          <w:szCs w:val="24"/>
        </w:rPr>
        <w:t>:执政考验、改革开放考验、市场经济考验、外部环境考验；“四大危险”是:精神懈怠的危险、能力不足的危险、脱离群众的危险、消极腐败的危险。</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137、</w:t>
      </w:r>
      <w:r>
        <w:rPr>
          <w:rFonts w:hint="eastAsia" w:ascii="宋体" w:hAnsi="宋体" w:eastAsia="宋体" w:cs="宋体"/>
          <w:b/>
          <w:bCs/>
          <w:color w:val="333333"/>
          <w:kern w:val="0"/>
          <w:sz w:val="24"/>
          <w:szCs w:val="24"/>
        </w:rPr>
        <w:t>遵守中国共产党的政治纪律最核心的要求是：</w:t>
      </w:r>
      <w:r>
        <w:rPr>
          <w:rFonts w:hint="eastAsia" w:ascii="宋体" w:hAnsi="宋体" w:eastAsia="宋体" w:cs="宋体"/>
          <w:color w:val="333333"/>
          <w:kern w:val="0"/>
          <w:sz w:val="24"/>
          <w:szCs w:val="24"/>
        </w:rPr>
        <w:t>坚持党的领导，坚持党的基本理论、基本路线、基本纲领、基本经验、基本要求，同党中央保持高度一致，自觉维护党中央权威。</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138、</w:t>
      </w:r>
      <w:r>
        <w:rPr>
          <w:rFonts w:hint="eastAsia" w:ascii="宋体" w:hAnsi="宋体" w:eastAsia="宋体" w:cs="宋体"/>
          <w:b/>
          <w:bCs/>
          <w:color w:val="333333"/>
          <w:kern w:val="0"/>
          <w:sz w:val="24"/>
          <w:szCs w:val="24"/>
        </w:rPr>
        <w:t>2015年修订的《中国共产党廉洁自律准则》对全体党员和各级党员领导干部提出了“四个必须”的总要求，即</w:t>
      </w:r>
      <w:r>
        <w:rPr>
          <w:rFonts w:hint="eastAsia" w:ascii="宋体" w:hAnsi="宋体" w:eastAsia="宋体" w:cs="宋体"/>
          <w:color w:val="333333"/>
          <w:kern w:val="0"/>
          <w:sz w:val="24"/>
          <w:szCs w:val="24"/>
        </w:rPr>
        <w:t>：必须坚定共产主义理想和中国特色社会主义信念；必须坚持全心全意为人民服务根本宗旨；必须继承发扬党的优良传统和作风；必须自觉培养高尚道德情操。</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139、</w:t>
      </w:r>
      <w:r>
        <w:rPr>
          <w:rFonts w:hint="eastAsia" w:ascii="宋体" w:hAnsi="宋体" w:eastAsia="宋体" w:cs="宋体"/>
          <w:b/>
          <w:bCs/>
          <w:color w:val="333333"/>
          <w:kern w:val="0"/>
          <w:sz w:val="24"/>
          <w:szCs w:val="24"/>
        </w:rPr>
        <w:t>2015年修订的《中国共产党廉洁自律准则》要求党员要</w:t>
      </w:r>
      <w:r>
        <w:rPr>
          <w:rFonts w:hint="eastAsia" w:ascii="宋体" w:hAnsi="宋体" w:eastAsia="宋体" w:cs="宋体"/>
          <w:color w:val="333333"/>
          <w:kern w:val="0"/>
          <w:sz w:val="24"/>
          <w:szCs w:val="24"/>
        </w:rPr>
        <w:t>坚持公私分明，先公后私，克已奉公。吃苦在前，享受在后，甘于奉献。</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140、</w:t>
      </w:r>
      <w:r>
        <w:rPr>
          <w:rFonts w:hint="eastAsia" w:ascii="宋体" w:hAnsi="宋体" w:eastAsia="宋体" w:cs="宋体"/>
          <w:b/>
          <w:bCs/>
          <w:color w:val="333333"/>
          <w:kern w:val="0"/>
          <w:sz w:val="24"/>
          <w:szCs w:val="24"/>
        </w:rPr>
        <w:t>2015年修订的《中国共产党纪律处分条例》列举的六大纪律分别是：</w:t>
      </w:r>
      <w:r>
        <w:rPr>
          <w:rFonts w:hint="eastAsia" w:ascii="宋体" w:hAnsi="宋体" w:eastAsia="宋体" w:cs="宋体"/>
          <w:color w:val="333333"/>
          <w:kern w:val="0"/>
          <w:sz w:val="24"/>
          <w:szCs w:val="24"/>
        </w:rPr>
        <w:t>政治纪律、组织纪律、廉洁纪律、群众纪律、工作纪律、生活纪律。</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141、</w:t>
      </w:r>
      <w:r>
        <w:rPr>
          <w:rFonts w:hint="eastAsia" w:ascii="宋体" w:hAnsi="宋体" w:eastAsia="宋体" w:cs="宋体"/>
          <w:b/>
          <w:bCs/>
          <w:color w:val="333333"/>
          <w:kern w:val="0"/>
          <w:sz w:val="24"/>
          <w:szCs w:val="24"/>
        </w:rPr>
        <w:t>《中国共产党问责条例》要求，</w:t>
      </w:r>
      <w:r>
        <w:rPr>
          <w:rFonts w:hint="eastAsia" w:ascii="宋体" w:hAnsi="宋体" w:eastAsia="宋体" w:cs="宋体"/>
          <w:color w:val="333333"/>
          <w:kern w:val="0"/>
          <w:sz w:val="24"/>
          <w:szCs w:val="24"/>
        </w:rPr>
        <w:t>坚持党的领导，加强党的建设，全面从严治党，做到有权必有责、有责要担当、失责必追究，落实党组织管党治党政治责任，督促党的领导干部践行忠诚干净担当。</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142、</w:t>
      </w:r>
      <w:r>
        <w:rPr>
          <w:rFonts w:hint="eastAsia" w:ascii="宋体" w:hAnsi="宋体" w:eastAsia="宋体" w:cs="宋体"/>
          <w:b/>
          <w:bCs/>
          <w:color w:val="333333"/>
          <w:kern w:val="0"/>
          <w:sz w:val="24"/>
          <w:szCs w:val="24"/>
        </w:rPr>
        <w:t>《中国共产党问责条例》规定：</w:t>
      </w:r>
      <w:r>
        <w:rPr>
          <w:rFonts w:hint="eastAsia" w:ascii="宋体" w:hAnsi="宋体" w:eastAsia="宋体" w:cs="宋体"/>
          <w:color w:val="333333"/>
          <w:kern w:val="0"/>
          <w:sz w:val="24"/>
          <w:szCs w:val="24"/>
        </w:rPr>
        <w:t>问责对象是各级党委（党组）、党的工作部门及其领导成员，各级纪委（纪检组）及其领导成员，重点是主要负责人。</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143、</w:t>
      </w:r>
      <w:r>
        <w:rPr>
          <w:rFonts w:hint="eastAsia" w:ascii="宋体" w:hAnsi="宋体" w:eastAsia="宋体" w:cs="宋体"/>
          <w:b/>
          <w:bCs/>
          <w:color w:val="333333"/>
          <w:kern w:val="0"/>
          <w:sz w:val="24"/>
          <w:szCs w:val="24"/>
        </w:rPr>
        <w:t>《中国共产党问责条例》对党的领导干部的问责方式包括：</w:t>
      </w:r>
      <w:r>
        <w:rPr>
          <w:rFonts w:hint="eastAsia" w:ascii="宋体" w:hAnsi="宋体" w:eastAsia="宋体" w:cs="宋体"/>
          <w:color w:val="333333"/>
          <w:kern w:val="0"/>
          <w:sz w:val="24"/>
          <w:szCs w:val="24"/>
        </w:rPr>
        <w:t>通报、诫勉、组织调整或者组织处理、纪律处分。对党组织的问责方式包括：检查、通报、改组。</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144、</w:t>
      </w:r>
      <w:r>
        <w:rPr>
          <w:rFonts w:hint="eastAsia" w:ascii="宋体" w:hAnsi="宋体" w:eastAsia="宋体" w:cs="宋体"/>
          <w:b/>
          <w:bCs/>
          <w:color w:val="333333"/>
          <w:kern w:val="0"/>
          <w:sz w:val="24"/>
          <w:szCs w:val="24"/>
        </w:rPr>
        <w:t>党的十八届三中全会提出，全面深化改革的总目标是</w:t>
      </w:r>
      <w:r>
        <w:rPr>
          <w:rFonts w:hint="eastAsia" w:ascii="宋体" w:hAnsi="宋体" w:eastAsia="宋体" w:cs="宋体"/>
          <w:color w:val="333333"/>
          <w:kern w:val="0"/>
          <w:sz w:val="24"/>
          <w:szCs w:val="24"/>
        </w:rPr>
        <w:t>完善和发展中国特色社会主义制度，推进国家治理体系和治理能力现代化。</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145、</w:t>
      </w:r>
      <w:r>
        <w:rPr>
          <w:rFonts w:hint="eastAsia" w:ascii="宋体" w:hAnsi="宋体" w:eastAsia="宋体" w:cs="宋体"/>
          <w:b/>
          <w:bCs/>
          <w:color w:val="333333"/>
          <w:kern w:val="0"/>
          <w:sz w:val="24"/>
          <w:szCs w:val="24"/>
        </w:rPr>
        <w:t>党的十八届三中全会提出，经济体制改革是</w:t>
      </w:r>
      <w:r>
        <w:rPr>
          <w:rFonts w:hint="eastAsia" w:ascii="宋体" w:hAnsi="宋体" w:eastAsia="宋体" w:cs="宋体"/>
          <w:color w:val="333333"/>
          <w:kern w:val="0"/>
          <w:sz w:val="24"/>
          <w:szCs w:val="24"/>
        </w:rPr>
        <w:t>全面深化改革的重点，核心问题是处理好政府和市场的关系，使市场在资源配置中起决定性作用和更好发挥政府作用。</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146、</w:t>
      </w:r>
      <w:r>
        <w:rPr>
          <w:rFonts w:hint="eastAsia" w:ascii="宋体" w:hAnsi="宋体" w:eastAsia="宋体" w:cs="宋体"/>
          <w:b/>
          <w:bCs/>
          <w:color w:val="333333"/>
          <w:kern w:val="0"/>
          <w:sz w:val="24"/>
          <w:szCs w:val="24"/>
        </w:rPr>
        <w:t>党的十八届三中全会提出，公有制为主体、多种所有制经济共同发展的基本经济制度，是</w:t>
      </w:r>
      <w:r>
        <w:rPr>
          <w:rFonts w:hint="eastAsia" w:ascii="宋体" w:hAnsi="宋体" w:eastAsia="宋体" w:cs="宋体"/>
          <w:color w:val="333333"/>
          <w:kern w:val="0"/>
          <w:sz w:val="24"/>
          <w:szCs w:val="24"/>
        </w:rPr>
        <w:t>中国特色社会主义制度的重要支柱，也是社会主义市场经济体制的根基。公有制经济和非公有制经济都是社会主义市场经济的重要组成部分，都是我国经济社会发展的重要基础。</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b/>
          <w:bCs/>
          <w:color w:val="333333"/>
          <w:kern w:val="0"/>
          <w:sz w:val="24"/>
          <w:szCs w:val="24"/>
        </w:rPr>
      </w:pPr>
      <w:r>
        <w:rPr>
          <w:rFonts w:hint="eastAsia" w:ascii="宋体" w:hAnsi="宋体" w:eastAsia="宋体" w:cs="宋体"/>
          <w:b/>
          <w:bCs/>
          <w:color w:val="333333"/>
          <w:kern w:val="0"/>
          <w:sz w:val="24"/>
          <w:szCs w:val="24"/>
          <w:lang w:val="en-US" w:eastAsia="zh-CN"/>
        </w:rPr>
        <w:t>147、</w:t>
      </w:r>
      <w:r>
        <w:rPr>
          <w:rFonts w:hint="eastAsia" w:ascii="宋体" w:hAnsi="宋体" w:eastAsia="宋体" w:cs="宋体"/>
          <w:b/>
          <w:bCs/>
          <w:color w:val="333333"/>
          <w:kern w:val="0"/>
          <w:sz w:val="24"/>
          <w:szCs w:val="24"/>
        </w:rPr>
        <w:t>党的十八届四中全会提出，全面推进依法治国，总目标是</w:t>
      </w:r>
      <w:r>
        <w:rPr>
          <w:rFonts w:hint="eastAsia" w:ascii="宋体" w:hAnsi="宋体" w:eastAsia="宋体" w:cs="宋体"/>
          <w:color w:val="333333"/>
          <w:kern w:val="0"/>
          <w:sz w:val="24"/>
          <w:szCs w:val="24"/>
        </w:rPr>
        <w:t>建设中国特色社</w:t>
      </w:r>
      <w:r>
        <w:rPr>
          <w:rFonts w:hint="eastAsia" w:ascii="宋体" w:hAnsi="宋体" w:eastAsia="宋体" w:cs="宋体"/>
          <w:b/>
          <w:bCs/>
          <w:color w:val="333333"/>
          <w:kern w:val="0"/>
          <w:sz w:val="24"/>
          <w:szCs w:val="24"/>
        </w:rPr>
        <w:t>会主义法治体系，建设社会主义法治国家。</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148、</w:t>
      </w:r>
      <w:r>
        <w:rPr>
          <w:rFonts w:hint="eastAsia" w:ascii="宋体" w:hAnsi="宋体" w:eastAsia="宋体" w:cs="宋体"/>
          <w:b/>
          <w:bCs/>
          <w:color w:val="333333"/>
          <w:kern w:val="0"/>
          <w:sz w:val="24"/>
          <w:szCs w:val="24"/>
        </w:rPr>
        <w:t>党的十八届四中全会提出，</w:t>
      </w:r>
      <w:r>
        <w:rPr>
          <w:rFonts w:hint="eastAsia" w:ascii="宋体" w:hAnsi="宋体" w:eastAsia="宋体" w:cs="宋体"/>
          <w:color w:val="333333"/>
          <w:kern w:val="0"/>
          <w:sz w:val="24"/>
          <w:szCs w:val="24"/>
        </w:rPr>
        <w:t>法律的权威源自人民的内心拥护和真诚信仰。人民权益要靠法律保障，法律权威要靠人民维护。</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149、</w:t>
      </w:r>
      <w:r>
        <w:rPr>
          <w:rFonts w:hint="eastAsia" w:ascii="宋体" w:hAnsi="宋体" w:eastAsia="宋体" w:cs="宋体"/>
          <w:b/>
          <w:bCs/>
          <w:color w:val="333333"/>
          <w:kern w:val="0"/>
          <w:sz w:val="24"/>
          <w:szCs w:val="24"/>
        </w:rPr>
        <w:t>党的十八届四中全会提出，坚持依法治国首先要</w:t>
      </w:r>
      <w:r>
        <w:rPr>
          <w:rFonts w:hint="eastAsia" w:ascii="宋体" w:hAnsi="宋体" w:eastAsia="宋体" w:cs="宋体"/>
          <w:color w:val="333333"/>
          <w:kern w:val="0"/>
          <w:sz w:val="24"/>
          <w:szCs w:val="24"/>
        </w:rPr>
        <w:t>坚持依宪治国。将每年十二月四日定为国家宪法日。</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150、</w:t>
      </w:r>
      <w:r>
        <w:rPr>
          <w:rFonts w:hint="eastAsia" w:ascii="宋体" w:hAnsi="宋体" w:eastAsia="宋体" w:cs="宋体"/>
          <w:b/>
          <w:bCs/>
          <w:color w:val="333333"/>
          <w:kern w:val="0"/>
          <w:sz w:val="24"/>
          <w:szCs w:val="24"/>
        </w:rPr>
        <w:t>《中华人民共和国宪法》的核心内容是</w:t>
      </w:r>
      <w:r>
        <w:rPr>
          <w:rFonts w:hint="eastAsia" w:ascii="宋体" w:hAnsi="宋体" w:eastAsia="宋体" w:cs="宋体"/>
          <w:color w:val="333333"/>
          <w:kern w:val="0"/>
          <w:sz w:val="24"/>
          <w:szCs w:val="24"/>
        </w:rPr>
        <w:t>公民的基本权利和义务，宪法是每个公民享有权利、履行义务的根本保证。</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151、</w:t>
      </w:r>
      <w:r>
        <w:rPr>
          <w:rFonts w:hint="eastAsia" w:ascii="宋体" w:hAnsi="宋体" w:eastAsia="宋体" w:cs="宋体"/>
          <w:b/>
          <w:bCs/>
          <w:color w:val="333333"/>
          <w:kern w:val="0"/>
          <w:sz w:val="24"/>
          <w:szCs w:val="24"/>
        </w:rPr>
        <w:t>党的十八届四中全会提出，建立宪法宣誓制度</w:t>
      </w:r>
      <w:r>
        <w:rPr>
          <w:rFonts w:hint="eastAsia" w:ascii="宋体" w:hAnsi="宋体" w:eastAsia="宋体" w:cs="宋体"/>
          <w:color w:val="333333"/>
          <w:kern w:val="0"/>
          <w:sz w:val="24"/>
          <w:szCs w:val="24"/>
        </w:rPr>
        <w:t>，凡经人大及其常委会选举或者决定任命的国家工作人员正式就职时公开向宪法宣誓。</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152、</w:t>
      </w:r>
      <w:r>
        <w:rPr>
          <w:rFonts w:hint="eastAsia" w:ascii="宋体" w:hAnsi="宋体" w:eastAsia="宋体" w:cs="宋体"/>
          <w:b/>
          <w:bCs/>
          <w:color w:val="333333"/>
          <w:kern w:val="0"/>
          <w:sz w:val="24"/>
          <w:szCs w:val="24"/>
        </w:rPr>
        <w:t>党的十八届四中全会提出，公正是</w:t>
      </w:r>
      <w:r>
        <w:rPr>
          <w:rFonts w:hint="eastAsia" w:ascii="宋体" w:hAnsi="宋体" w:eastAsia="宋体" w:cs="宋体"/>
          <w:color w:val="333333"/>
          <w:kern w:val="0"/>
          <w:sz w:val="24"/>
          <w:szCs w:val="24"/>
        </w:rPr>
        <w:t>法治的生命线。</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153、</w:t>
      </w:r>
      <w:r>
        <w:rPr>
          <w:rFonts w:hint="eastAsia" w:ascii="宋体" w:hAnsi="宋体" w:eastAsia="宋体" w:cs="宋体"/>
          <w:b/>
          <w:bCs/>
          <w:color w:val="333333"/>
          <w:kern w:val="0"/>
          <w:sz w:val="24"/>
          <w:szCs w:val="24"/>
        </w:rPr>
        <w:t>人民代表大会制度是</w:t>
      </w:r>
      <w:r>
        <w:rPr>
          <w:rFonts w:hint="eastAsia" w:ascii="宋体" w:hAnsi="宋体" w:eastAsia="宋体" w:cs="宋体"/>
          <w:color w:val="333333"/>
          <w:kern w:val="0"/>
          <w:sz w:val="24"/>
          <w:szCs w:val="24"/>
        </w:rPr>
        <w:t>保证人民当家做主的根本政治制度。要坚持人民主体地位，推进人民代表大会制度理论和实践创新，发挥人民代表大会制度的根本政治制度作用。</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154、</w:t>
      </w:r>
      <w:r>
        <w:rPr>
          <w:rFonts w:hint="eastAsia" w:ascii="宋体" w:hAnsi="宋体" w:eastAsia="宋体" w:cs="宋体"/>
          <w:b/>
          <w:bCs/>
          <w:color w:val="333333"/>
          <w:kern w:val="0"/>
          <w:sz w:val="24"/>
          <w:szCs w:val="24"/>
        </w:rPr>
        <w:t>实现“十三五”时期发展目标，</w:t>
      </w:r>
      <w:r>
        <w:rPr>
          <w:rFonts w:hint="eastAsia" w:ascii="宋体" w:hAnsi="宋体" w:eastAsia="宋体" w:cs="宋体"/>
          <w:color w:val="333333"/>
          <w:kern w:val="0"/>
          <w:sz w:val="24"/>
          <w:szCs w:val="24"/>
        </w:rPr>
        <w:t>破解发展难题，厚植发展优势，必须牢固树立创新、协调、绿色、开放、共享的发展理念。</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155、</w:t>
      </w:r>
      <w:r>
        <w:rPr>
          <w:rFonts w:hint="eastAsia" w:ascii="宋体" w:hAnsi="宋体" w:eastAsia="宋体" w:cs="宋体"/>
          <w:b/>
          <w:bCs/>
          <w:color w:val="333333"/>
          <w:kern w:val="0"/>
          <w:sz w:val="24"/>
          <w:szCs w:val="24"/>
        </w:rPr>
        <w:t>党的十八届五中全会提出，</w:t>
      </w:r>
      <w:r>
        <w:rPr>
          <w:rFonts w:hint="eastAsia" w:ascii="宋体" w:hAnsi="宋体" w:eastAsia="宋体" w:cs="宋体"/>
          <w:color w:val="333333"/>
          <w:kern w:val="0"/>
          <w:sz w:val="24"/>
          <w:szCs w:val="24"/>
        </w:rPr>
        <w:t>推进大众创业、万众创新，是发展的动力之源，也是富民之道、公平之计、强国之策，对于推动经济结构调整、打造发展新引擎、增强发展新动力、走创新驱动发展道路具有重要意义。</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156、</w:t>
      </w:r>
      <w:r>
        <w:rPr>
          <w:rFonts w:hint="eastAsia" w:ascii="宋体" w:hAnsi="宋体" w:eastAsia="宋体" w:cs="宋体"/>
          <w:b/>
          <w:bCs/>
          <w:color w:val="333333"/>
          <w:kern w:val="0"/>
          <w:sz w:val="24"/>
          <w:szCs w:val="24"/>
        </w:rPr>
        <w:t>党的十八届五中全会指出，</w:t>
      </w:r>
      <w:r>
        <w:rPr>
          <w:rFonts w:hint="eastAsia" w:ascii="宋体" w:hAnsi="宋体" w:eastAsia="宋体" w:cs="宋体"/>
          <w:color w:val="333333"/>
          <w:kern w:val="0"/>
          <w:sz w:val="24"/>
          <w:szCs w:val="24"/>
        </w:rPr>
        <w:t>要推动义务教育均衡发展，普及高中阶段教育。</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157、</w:t>
      </w:r>
      <w:r>
        <w:rPr>
          <w:rFonts w:hint="eastAsia" w:ascii="宋体" w:hAnsi="宋体" w:eastAsia="宋体" w:cs="宋体"/>
          <w:b/>
          <w:bCs/>
          <w:color w:val="333333"/>
          <w:kern w:val="0"/>
          <w:sz w:val="24"/>
          <w:szCs w:val="24"/>
        </w:rPr>
        <w:t>党的十八届五中全会提出，</w:t>
      </w:r>
      <w:r>
        <w:rPr>
          <w:rFonts w:hint="eastAsia" w:ascii="宋体" w:hAnsi="宋体" w:eastAsia="宋体" w:cs="宋体"/>
          <w:color w:val="333333"/>
          <w:kern w:val="0"/>
          <w:sz w:val="24"/>
          <w:szCs w:val="24"/>
        </w:rPr>
        <w:t>必须坚持发展为了人民、发展依靠人民、发展成果由人民共享，作出更有效的制度安排，使全体人民在共建共享发展中有更多获得感。</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158、</w:t>
      </w:r>
      <w:r>
        <w:rPr>
          <w:rFonts w:hint="eastAsia" w:ascii="宋体" w:hAnsi="宋体" w:eastAsia="宋体" w:cs="宋体"/>
          <w:b/>
          <w:bCs/>
          <w:color w:val="333333"/>
          <w:kern w:val="0"/>
          <w:sz w:val="24"/>
          <w:szCs w:val="24"/>
        </w:rPr>
        <w:t>党的十八届五中全会提出，</w:t>
      </w:r>
      <w:r>
        <w:rPr>
          <w:rFonts w:hint="eastAsia" w:ascii="宋体" w:hAnsi="宋体" w:eastAsia="宋体" w:cs="宋体"/>
          <w:color w:val="333333"/>
          <w:kern w:val="0"/>
          <w:sz w:val="24"/>
          <w:szCs w:val="24"/>
        </w:rPr>
        <w:t>加快建设制造强国，实施《中国制造二○二五》。</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159、</w:t>
      </w:r>
      <w:r>
        <w:rPr>
          <w:rFonts w:hint="eastAsia" w:ascii="宋体" w:hAnsi="宋体" w:eastAsia="宋体" w:cs="宋体"/>
          <w:b/>
          <w:bCs/>
          <w:color w:val="333333"/>
          <w:kern w:val="0"/>
          <w:sz w:val="24"/>
          <w:szCs w:val="24"/>
        </w:rPr>
        <w:t>中国特色社会主义由</w:t>
      </w:r>
      <w:r>
        <w:rPr>
          <w:rFonts w:hint="eastAsia" w:ascii="宋体" w:hAnsi="宋体" w:eastAsia="宋体" w:cs="宋体"/>
          <w:color w:val="333333"/>
          <w:kern w:val="0"/>
          <w:sz w:val="24"/>
          <w:szCs w:val="24"/>
        </w:rPr>
        <w:t>中国特色社会主义理论体系、中国特色社会主义道路和中国特色社会主义制度“三位一体”构成。</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160、</w:t>
      </w:r>
      <w:r>
        <w:rPr>
          <w:rFonts w:hint="eastAsia" w:ascii="宋体" w:hAnsi="宋体" w:eastAsia="宋体" w:cs="宋体"/>
          <w:b/>
          <w:bCs/>
          <w:color w:val="333333"/>
          <w:kern w:val="0"/>
          <w:sz w:val="24"/>
          <w:szCs w:val="24"/>
        </w:rPr>
        <w:t>中国特色社会主义理论体系，就是</w:t>
      </w:r>
      <w:r>
        <w:rPr>
          <w:rFonts w:hint="eastAsia" w:ascii="宋体" w:hAnsi="宋体" w:eastAsia="宋体" w:cs="宋体"/>
          <w:color w:val="333333"/>
          <w:kern w:val="0"/>
          <w:sz w:val="24"/>
          <w:szCs w:val="24"/>
        </w:rPr>
        <w:t>包括邓小平理论、“三个代表”重要思想以及科学发展观等重大思想在内的科学理论体系。</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161、</w:t>
      </w:r>
      <w:r>
        <w:rPr>
          <w:rFonts w:hint="eastAsia" w:ascii="宋体" w:hAnsi="宋体" w:eastAsia="宋体" w:cs="宋体"/>
          <w:b/>
          <w:bCs/>
          <w:color w:val="333333"/>
          <w:kern w:val="0"/>
          <w:sz w:val="24"/>
          <w:szCs w:val="24"/>
        </w:rPr>
        <w:t>中国特色社会主义道路，就是</w:t>
      </w:r>
      <w:r>
        <w:rPr>
          <w:rFonts w:hint="eastAsia" w:ascii="宋体" w:hAnsi="宋体" w:eastAsia="宋体" w:cs="宋体"/>
          <w:color w:val="333333"/>
          <w:kern w:val="0"/>
          <w:sz w:val="24"/>
          <w:szCs w:val="24"/>
        </w:rPr>
        <w:t>在中国共产党领导下，立足基本国情，以经济建设为中心，坚持四项基本原则，坚持改革开放，解放和发展社会生产力，巩固和完善社会主义制度，建设社会主义市场经济，社会主义民主政治，社会主义先进文化，社会主义和谐社会，建设富强民主文明和谐的社会主义现代化国家。</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162、</w:t>
      </w:r>
      <w:r>
        <w:rPr>
          <w:rFonts w:hint="eastAsia" w:ascii="宋体" w:hAnsi="宋体" w:eastAsia="宋体" w:cs="宋体"/>
          <w:b/>
          <w:bCs/>
          <w:color w:val="333333"/>
          <w:kern w:val="0"/>
          <w:sz w:val="24"/>
          <w:szCs w:val="24"/>
        </w:rPr>
        <w:t>中国特色社会主义制度，就是</w:t>
      </w:r>
      <w:r>
        <w:rPr>
          <w:rFonts w:hint="eastAsia" w:ascii="宋体" w:hAnsi="宋体" w:eastAsia="宋体" w:cs="宋体"/>
          <w:color w:val="333333"/>
          <w:kern w:val="0"/>
          <w:sz w:val="24"/>
          <w:szCs w:val="24"/>
        </w:rPr>
        <w:t>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以及建立在这些制度基础上的经济体制、政治体制、文化体制、社会体制等各项具体制度。</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163、</w:t>
      </w:r>
      <w:r>
        <w:rPr>
          <w:rFonts w:hint="eastAsia" w:ascii="宋体" w:hAnsi="宋体" w:eastAsia="宋体" w:cs="宋体"/>
          <w:b/>
          <w:bCs/>
          <w:color w:val="333333"/>
          <w:kern w:val="0"/>
          <w:sz w:val="24"/>
          <w:szCs w:val="24"/>
        </w:rPr>
        <w:t>公平正义是</w:t>
      </w:r>
      <w:r>
        <w:rPr>
          <w:rFonts w:hint="eastAsia" w:ascii="宋体" w:hAnsi="宋体" w:eastAsia="宋体" w:cs="宋体"/>
          <w:color w:val="333333"/>
          <w:kern w:val="0"/>
          <w:sz w:val="24"/>
          <w:szCs w:val="24"/>
        </w:rPr>
        <w:t>中国特色社会主义的内在要求；</w:t>
      </w:r>
      <w:r>
        <w:rPr>
          <w:rFonts w:hint="eastAsia" w:ascii="宋体" w:hAnsi="宋体" w:eastAsia="宋体" w:cs="宋体"/>
          <w:b/>
          <w:bCs/>
          <w:color w:val="333333"/>
          <w:kern w:val="0"/>
          <w:sz w:val="24"/>
          <w:szCs w:val="24"/>
        </w:rPr>
        <w:t>共同富裕是</w:t>
      </w:r>
      <w:r>
        <w:rPr>
          <w:rFonts w:hint="eastAsia" w:ascii="宋体" w:hAnsi="宋体" w:eastAsia="宋体" w:cs="宋体"/>
          <w:color w:val="333333"/>
          <w:kern w:val="0"/>
          <w:sz w:val="24"/>
          <w:szCs w:val="24"/>
        </w:rPr>
        <w:t>中国特色社会主义的根本原则；</w:t>
      </w:r>
      <w:r>
        <w:rPr>
          <w:rFonts w:hint="eastAsia" w:ascii="宋体" w:hAnsi="宋体" w:eastAsia="宋体" w:cs="宋体"/>
          <w:b/>
          <w:bCs/>
          <w:color w:val="333333"/>
          <w:kern w:val="0"/>
          <w:sz w:val="24"/>
          <w:szCs w:val="24"/>
        </w:rPr>
        <w:t>社会和谐是</w:t>
      </w:r>
      <w:r>
        <w:rPr>
          <w:rFonts w:hint="eastAsia" w:ascii="宋体" w:hAnsi="宋体" w:eastAsia="宋体" w:cs="宋体"/>
          <w:color w:val="333333"/>
          <w:kern w:val="0"/>
          <w:sz w:val="24"/>
          <w:szCs w:val="24"/>
        </w:rPr>
        <w:t>中国特色社会主义的本质属性。</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164、</w:t>
      </w:r>
      <w:r>
        <w:rPr>
          <w:rFonts w:hint="eastAsia" w:ascii="宋体" w:hAnsi="宋体" w:eastAsia="宋体" w:cs="宋体"/>
          <w:b/>
          <w:bCs/>
          <w:color w:val="333333"/>
          <w:kern w:val="0"/>
          <w:sz w:val="24"/>
          <w:szCs w:val="24"/>
        </w:rPr>
        <w:t>党的十八大提出的</w:t>
      </w:r>
      <w:r>
        <w:rPr>
          <w:rFonts w:hint="eastAsia" w:ascii="宋体" w:hAnsi="宋体" w:eastAsia="宋体" w:cs="宋体"/>
          <w:color w:val="333333"/>
          <w:kern w:val="0"/>
          <w:sz w:val="24"/>
          <w:szCs w:val="24"/>
        </w:rPr>
        <w:t>富强、民主、文明、和谐，自由、平等、公正、法治，爱国、敬业、诚信、友善</w:t>
      </w:r>
      <w:r>
        <w:rPr>
          <w:rFonts w:hint="eastAsia" w:ascii="宋体" w:hAnsi="宋体" w:eastAsia="宋体" w:cs="宋体"/>
          <w:b/>
          <w:bCs/>
          <w:color w:val="333333"/>
          <w:kern w:val="0"/>
          <w:sz w:val="24"/>
          <w:szCs w:val="24"/>
        </w:rPr>
        <w:t>24字社会主义核心价值观</w:t>
      </w:r>
      <w:r>
        <w:rPr>
          <w:rFonts w:hint="eastAsia" w:ascii="宋体" w:hAnsi="宋体" w:eastAsia="宋体" w:cs="宋体"/>
          <w:color w:val="333333"/>
          <w:kern w:val="0"/>
          <w:sz w:val="24"/>
          <w:szCs w:val="24"/>
        </w:rPr>
        <w:t>，是我们党凝聚全党全社会价值共识做出的重要论断。</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165、</w:t>
      </w:r>
      <w:r>
        <w:rPr>
          <w:rFonts w:hint="eastAsia" w:ascii="宋体" w:hAnsi="宋体" w:eastAsia="宋体" w:cs="宋体"/>
          <w:b/>
          <w:bCs/>
          <w:color w:val="333333"/>
          <w:kern w:val="0"/>
          <w:sz w:val="24"/>
          <w:szCs w:val="24"/>
        </w:rPr>
        <w:t>党的十八大报告提出，社会主义道德建设的基本任务是</w:t>
      </w:r>
      <w:r>
        <w:rPr>
          <w:rFonts w:hint="eastAsia" w:ascii="宋体" w:hAnsi="宋体" w:eastAsia="宋体" w:cs="宋体"/>
          <w:color w:val="333333"/>
          <w:kern w:val="0"/>
          <w:sz w:val="24"/>
          <w:szCs w:val="24"/>
        </w:rPr>
        <w:t>全面提高公民道德素质。要坚持依法治国和以德治国相结合，加强社会公德、职业道德、家庭美德、个人品德教育，弘扬中华传统美德，弘扬时代新风。</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166、</w:t>
      </w:r>
      <w:r>
        <w:rPr>
          <w:rFonts w:hint="eastAsia" w:ascii="宋体" w:hAnsi="宋体" w:eastAsia="宋体" w:cs="宋体"/>
          <w:b/>
          <w:bCs/>
          <w:color w:val="333333"/>
          <w:kern w:val="0"/>
          <w:sz w:val="24"/>
          <w:szCs w:val="24"/>
        </w:rPr>
        <w:t>党的十八大报告提出，</w:t>
      </w:r>
      <w:r>
        <w:rPr>
          <w:rFonts w:hint="eastAsia" w:ascii="宋体" w:hAnsi="宋体" w:eastAsia="宋体" w:cs="宋体"/>
          <w:color w:val="333333"/>
          <w:kern w:val="0"/>
          <w:sz w:val="24"/>
          <w:szCs w:val="24"/>
        </w:rPr>
        <w:t>深入开展道德领域突出问题专项教育和治理，加强政务诚信、商务诚信、社会诚信和司法公信建设。</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167、</w:t>
      </w:r>
      <w:r>
        <w:rPr>
          <w:rFonts w:hint="eastAsia" w:ascii="宋体" w:hAnsi="宋体" w:eastAsia="宋体" w:cs="宋体"/>
          <w:b/>
          <w:bCs/>
          <w:color w:val="333333"/>
          <w:kern w:val="0"/>
          <w:sz w:val="24"/>
          <w:szCs w:val="24"/>
        </w:rPr>
        <w:t>党的十八大报告提出，</w:t>
      </w:r>
      <w:r>
        <w:rPr>
          <w:rFonts w:hint="eastAsia" w:ascii="宋体" w:hAnsi="宋体" w:eastAsia="宋体" w:cs="宋体"/>
          <w:color w:val="333333"/>
          <w:kern w:val="0"/>
          <w:sz w:val="24"/>
          <w:szCs w:val="24"/>
        </w:rPr>
        <w:t>深化群众性精神文明创建活动，广泛开展志愿服务，推动学雷锋活动、学</w:t>
      </w:r>
      <w:bookmarkStart w:id="0" w:name="_GoBack"/>
      <w:bookmarkEnd w:id="0"/>
      <w:r>
        <w:rPr>
          <w:rFonts w:hint="eastAsia" w:ascii="宋体" w:hAnsi="宋体" w:eastAsia="宋体" w:cs="宋体"/>
          <w:color w:val="333333"/>
          <w:kern w:val="0"/>
          <w:sz w:val="24"/>
          <w:szCs w:val="24"/>
        </w:rPr>
        <w:t>习宣传道德模范常态化。学雷锋活动的常态化项目之一是每年的3月5日，围绕毛泽东同志等老一辈革命家向雷锋同志学习的题词，在全社会集中组织开展学雷锋实践活动。</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168、</w:t>
      </w:r>
      <w:r>
        <w:rPr>
          <w:rFonts w:hint="eastAsia" w:ascii="宋体" w:hAnsi="宋体" w:eastAsia="宋体" w:cs="宋体"/>
          <w:b/>
          <w:bCs/>
          <w:color w:val="333333"/>
          <w:kern w:val="0"/>
          <w:sz w:val="24"/>
          <w:szCs w:val="24"/>
        </w:rPr>
        <w:t>未成年人思想道德建设的根本任务是</w:t>
      </w:r>
      <w:r>
        <w:rPr>
          <w:rFonts w:hint="eastAsia" w:ascii="宋体" w:hAnsi="宋体" w:eastAsia="宋体" w:cs="宋体"/>
          <w:color w:val="333333"/>
          <w:kern w:val="0"/>
          <w:sz w:val="24"/>
          <w:szCs w:val="24"/>
        </w:rPr>
        <w:t>立德树人。</w:t>
      </w:r>
    </w:p>
    <w:p>
      <w:pPr>
        <w:widowControl/>
        <w:shd w:val="clear" w:color="auto" w:fill="FFFFFF"/>
        <w:wordWrap/>
        <w:adjustRightInd/>
        <w:snapToGrid/>
        <w:spacing w:line="360" w:lineRule="auto"/>
        <w:ind w:left="0" w:leftChars="0" w:right="0" w:firstLine="0" w:firstLineChars="0"/>
        <w:jc w:val="left"/>
        <w:textAlignment w:val="auto"/>
        <w:outlineLvl w:val="9"/>
        <w:rPr>
          <w:rFonts w:hint="eastAsia" w:ascii="宋体" w:hAnsi="宋体" w:eastAsia="宋体" w:cs="宋体"/>
          <w:color w:val="333333"/>
          <w:kern w:val="0"/>
          <w:sz w:val="24"/>
          <w:szCs w:val="24"/>
        </w:rPr>
      </w:pPr>
      <w:r>
        <w:rPr>
          <w:rFonts w:hint="eastAsia" w:ascii="宋体" w:hAnsi="宋体" w:eastAsia="宋体" w:cs="宋体"/>
          <w:b/>
          <w:bCs/>
          <w:color w:val="333333"/>
          <w:kern w:val="0"/>
          <w:sz w:val="24"/>
          <w:szCs w:val="24"/>
          <w:lang w:val="en-US" w:eastAsia="zh-CN"/>
        </w:rPr>
        <w:t>169、</w:t>
      </w:r>
      <w:r>
        <w:rPr>
          <w:rFonts w:hint="eastAsia" w:ascii="宋体" w:hAnsi="宋体" w:eastAsia="宋体" w:cs="宋体"/>
          <w:b/>
          <w:bCs/>
          <w:color w:val="333333"/>
          <w:kern w:val="0"/>
          <w:sz w:val="24"/>
          <w:szCs w:val="24"/>
        </w:rPr>
        <w:t>未成年人思想道德建设的“三项任务”是：</w:t>
      </w:r>
      <w:r>
        <w:rPr>
          <w:rFonts w:hint="eastAsia" w:ascii="宋体" w:hAnsi="宋体" w:eastAsia="宋体" w:cs="宋体"/>
          <w:color w:val="333333"/>
          <w:kern w:val="0"/>
          <w:sz w:val="24"/>
          <w:szCs w:val="24"/>
        </w:rPr>
        <w:t>优化学校育人环境、优化家庭育人环境、优化社会育人环境。</w:t>
      </w:r>
    </w:p>
    <w:p>
      <w:pPr>
        <w:spacing w:line="360" w:lineRule="auto"/>
        <w:jc w:val="left"/>
        <w:rPr>
          <w:rFonts w:hint="eastAsia" w:ascii="Calibri" w:hAnsi="Calibri" w:eastAsia="宋体" w:cs="黑体"/>
          <w:kern w:val="2"/>
          <w:sz w:val="21"/>
          <w:szCs w:val="24"/>
          <w:lang w:val="en-US" w:eastAsia="zh-CN" w:bidi="ar-SA"/>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姚体">
    <w:panose1 w:val="02010601030101010101"/>
    <w:charset w:val="86"/>
    <w:family w:val="auto"/>
    <w:pitch w:val="default"/>
    <w:sig w:usb0="00000003"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叶根友特隶简体08">
    <w:altName w:val="隶书"/>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3EF5B"/>
    <w:multiLevelType w:val="singleLevel"/>
    <w:tmpl w:val="5813EF5B"/>
    <w:lvl w:ilvl="0" w:tentative="0">
      <w:start w:val="1"/>
      <w:numFmt w:val="decimal"/>
      <w:suff w:val="nothing"/>
      <w:lvlText w:val="%1、"/>
      <w:lvlJc w:val="left"/>
    </w:lvl>
  </w:abstractNum>
  <w:abstractNum w:abstractNumId="1">
    <w:nsid w:val="5813EF72"/>
    <w:multiLevelType w:val="singleLevel"/>
    <w:tmpl w:val="5813EF72"/>
    <w:lvl w:ilvl="0" w:tentative="0">
      <w:start w:val="1"/>
      <w:numFmt w:val="decimal"/>
      <w:suff w:val="nothing"/>
      <w:lvlText w:val="（%1）"/>
      <w:lvlJc w:val="left"/>
    </w:lvl>
  </w:abstractNum>
  <w:abstractNum w:abstractNumId="2">
    <w:nsid w:val="5813F0CC"/>
    <w:multiLevelType w:val="singleLevel"/>
    <w:tmpl w:val="5813F0CC"/>
    <w:lvl w:ilvl="0" w:tentative="0">
      <w:start w:val="2"/>
      <w:numFmt w:val="decimal"/>
      <w:suff w:val="nothing"/>
      <w:lvlText w:val="%1、"/>
      <w:lvlJc w:val="left"/>
    </w:lvl>
  </w:abstractNum>
  <w:abstractNum w:abstractNumId="3">
    <w:nsid w:val="5813F0F1"/>
    <w:multiLevelType w:val="singleLevel"/>
    <w:tmpl w:val="5813F0F1"/>
    <w:lvl w:ilvl="0" w:tentative="0">
      <w:start w:val="1"/>
      <w:numFmt w:val="decimal"/>
      <w:suff w:val="nothing"/>
      <w:lvlText w:val="（%1）"/>
      <w:lvlJc w:val="left"/>
    </w:lvl>
  </w:abstractNum>
  <w:abstractNum w:abstractNumId="4">
    <w:nsid w:val="5813F151"/>
    <w:multiLevelType w:val="singleLevel"/>
    <w:tmpl w:val="5813F151"/>
    <w:lvl w:ilvl="0" w:tentative="0">
      <w:start w:val="3"/>
      <w:numFmt w:val="decimal"/>
      <w:suff w:val="nothing"/>
      <w:lvlText w:val="%1、"/>
      <w:lvlJc w:val="left"/>
    </w:lvl>
  </w:abstractNum>
  <w:abstractNum w:abstractNumId="5">
    <w:nsid w:val="5813F196"/>
    <w:multiLevelType w:val="singleLevel"/>
    <w:tmpl w:val="5813F196"/>
    <w:lvl w:ilvl="0" w:tentative="0">
      <w:start w:val="1"/>
      <w:numFmt w:val="decimal"/>
      <w:suff w:val="nothing"/>
      <w:lvlText w:val="（%1）"/>
      <w:lvlJc w:val="left"/>
    </w:lvl>
  </w:abstractNum>
  <w:abstractNum w:abstractNumId="6">
    <w:nsid w:val="5813F235"/>
    <w:multiLevelType w:val="singleLevel"/>
    <w:tmpl w:val="5813F235"/>
    <w:lvl w:ilvl="0" w:tentative="0">
      <w:start w:val="4"/>
      <w:numFmt w:val="decimal"/>
      <w:suff w:val="nothing"/>
      <w:lvlText w:val="%1、"/>
      <w:lvlJc w:val="left"/>
    </w:lvl>
  </w:abstractNum>
  <w:abstractNum w:abstractNumId="7">
    <w:nsid w:val="5813FACD"/>
    <w:multiLevelType w:val="singleLevel"/>
    <w:tmpl w:val="5813FACD"/>
    <w:lvl w:ilvl="0" w:tentative="0">
      <w:start w:val="18"/>
      <w:numFmt w:val="decimal"/>
      <w:suff w:val="nothing"/>
      <w:lvlText w:val="%1、"/>
      <w:lvlJc w:val="left"/>
    </w:lvl>
  </w:abstractNum>
  <w:abstractNum w:abstractNumId="8">
    <w:nsid w:val="58140592"/>
    <w:multiLevelType w:val="singleLevel"/>
    <w:tmpl w:val="58140592"/>
    <w:lvl w:ilvl="0" w:tentative="0">
      <w:start w:val="26"/>
      <w:numFmt w:val="decimal"/>
      <w:suff w:val="nothing"/>
      <w:lvlText w:val="%1、"/>
      <w:lvlJc w:val="left"/>
    </w:lvl>
  </w:abstractNum>
  <w:abstractNum w:abstractNumId="9">
    <w:nsid w:val="5814077F"/>
    <w:multiLevelType w:val="singleLevel"/>
    <w:tmpl w:val="5814077F"/>
    <w:lvl w:ilvl="0" w:tentative="0">
      <w:start w:val="28"/>
      <w:numFmt w:val="decimal"/>
      <w:suff w:val="nothing"/>
      <w:lvlText w:val="%1、"/>
      <w:lvlJc w:val="left"/>
    </w:lvl>
  </w:abstractNum>
  <w:abstractNum w:abstractNumId="10">
    <w:nsid w:val="58140E04"/>
    <w:multiLevelType w:val="singleLevel"/>
    <w:tmpl w:val="58140E04"/>
    <w:lvl w:ilvl="0" w:tentative="0">
      <w:start w:val="31"/>
      <w:numFmt w:val="decimal"/>
      <w:suff w:val="nothing"/>
      <w:lvlText w:val="%1、"/>
      <w:lvlJc w:val="left"/>
    </w:lvl>
  </w:abstractNum>
  <w:abstractNum w:abstractNumId="11">
    <w:nsid w:val="581421E2"/>
    <w:multiLevelType w:val="singleLevel"/>
    <w:tmpl w:val="581421E2"/>
    <w:lvl w:ilvl="0" w:tentative="0">
      <w:start w:val="43"/>
      <w:numFmt w:val="decimal"/>
      <w:suff w:val="nothing"/>
      <w:lvlText w:val="%1、"/>
      <w:lvlJc w:val="left"/>
    </w:lvl>
  </w:abstractNum>
  <w:abstractNum w:abstractNumId="12">
    <w:nsid w:val="58173008"/>
    <w:multiLevelType w:val="singleLevel"/>
    <w:tmpl w:val="58173008"/>
    <w:lvl w:ilvl="0" w:tentative="0">
      <w:start w:val="47"/>
      <w:numFmt w:val="decimal"/>
      <w:suff w:val="nothing"/>
      <w:lvlText w:val="%1、"/>
      <w:lvlJc w:val="left"/>
    </w:lvl>
  </w:abstractNum>
  <w:abstractNum w:abstractNumId="13">
    <w:nsid w:val="58173548"/>
    <w:multiLevelType w:val="singleLevel"/>
    <w:tmpl w:val="58173548"/>
    <w:lvl w:ilvl="0" w:tentative="0">
      <w:start w:val="51"/>
      <w:numFmt w:val="decimal"/>
      <w:suff w:val="nothing"/>
      <w:lvlText w:val="%1、"/>
      <w:lvlJc w:val="left"/>
    </w:lvl>
  </w:abstractNum>
  <w:abstractNum w:abstractNumId="14">
    <w:nsid w:val="581735F5"/>
    <w:multiLevelType w:val="singleLevel"/>
    <w:tmpl w:val="581735F5"/>
    <w:lvl w:ilvl="0" w:tentative="0">
      <w:start w:val="50"/>
      <w:numFmt w:val="decimal"/>
      <w:suff w:val="nothing"/>
      <w:lvlText w:val="%1、"/>
      <w:lvlJc w:val="left"/>
    </w:lvl>
  </w:abstractNum>
  <w:abstractNum w:abstractNumId="15">
    <w:nsid w:val="581736CC"/>
    <w:multiLevelType w:val="singleLevel"/>
    <w:tmpl w:val="581736CC"/>
    <w:lvl w:ilvl="0" w:tentative="0">
      <w:start w:val="53"/>
      <w:numFmt w:val="decimal"/>
      <w:suff w:val="nothing"/>
      <w:lvlText w:val="%1、"/>
      <w:lvlJc w:val="left"/>
    </w:lvl>
  </w:abstractNum>
  <w:abstractNum w:abstractNumId="16">
    <w:nsid w:val="58187D0B"/>
    <w:multiLevelType w:val="singleLevel"/>
    <w:tmpl w:val="58187D0B"/>
    <w:lvl w:ilvl="0" w:tentative="0">
      <w:start w:val="72"/>
      <w:numFmt w:val="decimal"/>
      <w:suff w:val="nothing"/>
      <w:lvlText w:val="%1、"/>
      <w:lvlJc w:val="left"/>
    </w:lvl>
  </w:abstractNum>
  <w:abstractNum w:abstractNumId="17">
    <w:nsid w:val="581884AE"/>
    <w:multiLevelType w:val="singleLevel"/>
    <w:tmpl w:val="581884AE"/>
    <w:lvl w:ilvl="0" w:tentative="0">
      <w:start w:val="79"/>
      <w:numFmt w:val="decimal"/>
      <w:suff w:val="nothing"/>
      <w:lvlText w:val="%1、"/>
      <w:lvlJc w:val="left"/>
    </w:lvl>
  </w:abstractNum>
  <w:abstractNum w:abstractNumId="18">
    <w:nsid w:val="581887BE"/>
    <w:multiLevelType w:val="singleLevel"/>
    <w:tmpl w:val="581887BE"/>
    <w:lvl w:ilvl="0" w:tentative="0">
      <w:start w:val="84"/>
      <w:numFmt w:val="decimal"/>
      <w:suff w:val="nothing"/>
      <w:lvlText w:val="%1、"/>
      <w:lvlJc w:val="left"/>
    </w:lvl>
  </w:abstractNum>
  <w:abstractNum w:abstractNumId="19">
    <w:nsid w:val="581894CD"/>
    <w:multiLevelType w:val="singleLevel"/>
    <w:tmpl w:val="581894CD"/>
    <w:lvl w:ilvl="0" w:tentative="0">
      <w:start w:val="98"/>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4"/>
  </w:num>
  <w:num w:numId="15">
    <w:abstractNumId w:val="13"/>
  </w:num>
  <w:num w:numId="16">
    <w:abstractNumId w:val="15"/>
  </w:num>
  <w:num w:numId="17">
    <w:abstractNumId w:val="16"/>
  </w:num>
  <w:num w:numId="18">
    <w:abstractNumId w:val="17"/>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54509"/>
    <w:rsid w:val="07115CA7"/>
    <w:rsid w:val="0842189C"/>
    <w:rsid w:val="09186212"/>
    <w:rsid w:val="13D42198"/>
    <w:rsid w:val="1ACB7423"/>
    <w:rsid w:val="224B5CCF"/>
    <w:rsid w:val="2FBD48E2"/>
    <w:rsid w:val="3A8D50AD"/>
    <w:rsid w:val="47A97AA1"/>
    <w:rsid w:val="48A859C9"/>
    <w:rsid w:val="4DC02D35"/>
    <w:rsid w:val="51BA752B"/>
    <w:rsid w:val="5985420B"/>
    <w:rsid w:val="6CC30D7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uiPriority w:val="0"/>
  </w:style>
  <w:style w:type="table" w:default="1" w:styleId="14">
    <w:name w:val="Normal Table"/>
    <w:semiHidden/>
    <w:uiPriority w:val="0"/>
    <w:tblPr>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0"/>
    <w:pPr>
      <w:spacing w:before="0" w:beforeAutospacing="1" w:after="0" w:afterAutospacing="1"/>
      <w:ind w:left="0" w:right="0"/>
      <w:jc w:val="left"/>
    </w:pPr>
    <w:rPr>
      <w:kern w:val="0"/>
      <w:sz w:val="24"/>
      <w:lang w:val="en-US" w:eastAsia="zh-CN"/>
    </w:rPr>
  </w:style>
  <w:style w:type="character" w:styleId="6">
    <w:name w:val="FollowedHyperlink"/>
    <w:basedOn w:val="5"/>
    <w:uiPriority w:val="0"/>
    <w:rPr>
      <w:color w:val="3366CC"/>
      <w:u w:val="none"/>
    </w:rPr>
  </w:style>
  <w:style w:type="character" w:styleId="7">
    <w:name w:val="Emphasis"/>
    <w:basedOn w:val="5"/>
    <w:qFormat/>
    <w:uiPriority w:val="0"/>
    <w:rPr>
      <w:sz w:val="21"/>
      <w:szCs w:val="21"/>
    </w:rPr>
  </w:style>
  <w:style w:type="character" w:styleId="8">
    <w:name w:val="HTML Definition"/>
    <w:basedOn w:val="5"/>
    <w:qFormat/>
    <w:uiPriority w:val="0"/>
  </w:style>
  <w:style w:type="character" w:styleId="9">
    <w:name w:val="HTML Acronym"/>
    <w:basedOn w:val="5"/>
    <w:uiPriority w:val="0"/>
  </w:style>
  <w:style w:type="character" w:styleId="10">
    <w:name w:val="HTML Variable"/>
    <w:basedOn w:val="5"/>
    <w:uiPriority w:val="0"/>
  </w:style>
  <w:style w:type="character" w:styleId="11">
    <w:name w:val="Hyperlink"/>
    <w:basedOn w:val="5"/>
    <w:uiPriority w:val="0"/>
    <w:rPr>
      <w:color w:val="3366CC"/>
      <w:u w:val="none"/>
    </w:rPr>
  </w:style>
  <w:style w:type="character" w:styleId="12">
    <w:name w:val="HTML Code"/>
    <w:basedOn w:val="5"/>
    <w:uiPriority w:val="0"/>
    <w:rPr>
      <w:rFonts w:ascii="Courier New" w:hAnsi="Courier New"/>
      <w:sz w:val="21"/>
      <w:szCs w:val="21"/>
    </w:rPr>
  </w:style>
  <w:style w:type="character" w:styleId="13">
    <w:name w:val="HTML Cite"/>
    <w:basedOn w:val="5"/>
    <w:uiPriority w:val="0"/>
    <w:rPr>
      <w:sz w:val="21"/>
      <w:szCs w:val="21"/>
    </w:rPr>
  </w:style>
  <w:style w:type="character" w:customStyle="1" w:styleId="15">
    <w:name w:val="editor_quote_active"/>
    <w:basedOn w:val="5"/>
    <w:uiPriority w:val="0"/>
  </w:style>
  <w:style w:type="character" w:customStyle="1" w:styleId="16">
    <w:name w:val="editor_createlink_active"/>
    <w:basedOn w:val="5"/>
    <w:uiPriority w:val="0"/>
  </w:style>
  <w:style w:type="character" w:customStyle="1" w:styleId="17">
    <w:name w:val="editor_createlink"/>
    <w:basedOn w:val="5"/>
    <w:uiPriority w:val="0"/>
  </w:style>
  <w:style w:type="character" w:customStyle="1" w:styleId="18">
    <w:name w:val="editor_quote_mouseover"/>
    <w:basedOn w:val="5"/>
    <w:uiPriority w:val="0"/>
  </w:style>
  <w:style w:type="character" w:customStyle="1" w:styleId="19">
    <w:name w:val="editor_quote_disabled"/>
    <w:basedOn w:val="5"/>
    <w:uiPriority w:val="0"/>
  </w:style>
  <w:style w:type="character" w:customStyle="1" w:styleId="20">
    <w:name w:val="editor_createlink_mousedown"/>
    <w:basedOn w:val="5"/>
    <w:uiPriority w:val="0"/>
  </w:style>
  <w:style w:type="character" w:customStyle="1" w:styleId="21">
    <w:name w:val="editor_createlink_mouseover"/>
    <w:basedOn w:val="5"/>
    <w:uiPriority w:val="0"/>
  </w:style>
  <w:style w:type="character" w:customStyle="1" w:styleId="22">
    <w:name w:val="editor_createlink_disabled"/>
    <w:basedOn w:val="5"/>
    <w:uiPriority w:val="0"/>
  </w:style>
  <w:style w:type="character" w:customStyle="1" w:styleId="23">
    <w:name w:val="editor_quote"/>
    <w:basedOn w:val="5"/>
    <w:uiPriority w:val="0"/>
  </w:style>
  <w:style w:type="character" w:customStyle="1" w:styleId="24">
    <w:name w:val="editor_quote_mousedown"/>
    <w:basedOn w:val="5"/>
    <w:uiPriority w:val="0"/>
  </w:style>
  <w:style w:type="character" w:customStyle="1" w:styleId="25">
    <w:name w:val="hover40"/>
    <w:basedOn w:val="5"/>
    <w:uiPriority w:val="0"/>
    <w:rPr>
      <w:shd w:val="clear" w:color="000000" w:fill="E9EDFF"/>
    </w:rPr>
  </w:style>
  <w:style w:type="character" w:customStyle="1" w:styleId="26">
    <w:name w:val="hover37"/>
    <w:basedOn w:val="5"/>
    <w:uiPriority w:val="0"/>
    <w:rPr>
      <w:color w:val="3EAF0E"/>
    </w:rPr>
  </w:style>
  <w:style w:type="character" w:customStyle="1" w:styleId="27">
    <w:name w:val="hover36"/>
    <w:basedOn w:val="5"/>
    <w:uiPriority w:val="0"/>
    <w:rPr>
      <w:color w:val="3EAF0E"/>
    </w:rPr>
  </w:style>
  <w:style w:type="character" w:customStyle="1" w:styleId="28">
    <w:name w:val="small"/>
    <w:basedOn w:val="5"/>
    <w:uiPriority w:val="0"/>
    <w:rPr>
      <w:sz w:val="21"/>
      <w:szCs w:val="21"/>
    </w:rPr>
  </w:style>
  <w:style w:type="character" w:customStyle="1" w:styleId="29">
    <w:name w:val="more"/>
    <w:basedOn w:val="5"/>
    <w:uiPriority w:val="0"/>
    <w:rPr>
      <w:sz w:val="18"/>
      <w:szCs w:val="18"/>
    </w:rPr>
  </w:style>
  <w:style w:type="character" w:customStyle="1" w:styleId="30">
    <w:name w:val="big"/>
    <w:basedOn w:val="5"/>
    <w:uiPriority w:val="0"/>
    <w:rPr>
      <w:sz w:val="27"/>
      <w:szCs w:val="27"/>
    </w:rPr>
  </w:style>
  <w:style w:type="character" w:customStyle="1" w:styleId="31">
    <w:name w:val="zihao"/>
    <w:basedOn w:val="5"/>
    <w:uiPriority w:val="0"/>
    <w:rPr>
      <w:color w:val="002366"/>
    </w:rPr>
  </w:style>
  <w:style w:type="character" w:customStyle="1" w:styleId="32">
    <w:name w:val="centre"/>
    <w:basedOn w:val="5"/>
    <w:qFormat/>
    <w:uiPriority w:val="0"/>
    <w:rPr>
      <w:sz w:val="24"/>
      <w:szCs w:val="24"/>
    </w:rPr>
  </w:style>
  <w:style w:type="character" w:customStyle="1" w:styleId="33">
    <w:name w:val="more6"/>
    <w:basedOn w:val="5"/>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TW</dc:creator>
  <cp:lastModifiedBy>TW</cp:lastModifiedBy>
  <dcterms:modified xsi:type="dcterms:W3CDTF">2016-11-01T14:14:31Z</dcterms:modified>
  <dc:title>加强党员经常性教育的总体要求：</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